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7C8C8084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281FE0">
        <w:rPr>
          <w:rFonts w:ascii="Times New Roman" w:hAnsi="Times New Roman" w:cs="Times New Roman"/>
          <w:sz w:val="24"/>
          <w:szCs w:val="24"/>
        </w:rPr>
        <w:t>4</w:t>
      </w:r>
      <w:r w:rsidR="009F6C8E"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C8E">
        <w:rPr>
          <w:rFonts w:ascii="Times New Roman" w:hAnsi="Times New Roman" w:cs="Times New Roman"/>
          <w:sz w:val="24"/>
          <w:szCs w:val="24"/>
        </w:rPr>
        <w:t xml:space="preserve"> May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</w:p>
    <w:p w14:paraId="7F3E636E" w14:textId="77777777" w:rsidR="00AC7429" w:rsidRDefault="002667D2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9F6C8E">
        <w:rPr>
          <w:rFonts w:ascii="Times New Roman" w:hAnsi="Times New Roman" w:cs="Times New Roman"/>
          <w:sz w:val="24"/>
          <w:szCs w:val="24"/>
        </w:rPr>
        <w:t>Annual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</w:p>
    <w:p w14:paraId="64B8846F" w14:textId="7DDF6BFA" w:rsidR="00AC7429" w:rsidRDefault="009F6C8E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1FE0">
        <w:rPr>
          <w:rFonts w:ascii="Times New Roman" w:hAnsi="Times New Roman" w:cs="Times New Roman"/>
          <w:sz w:val="24"/>
          <w:szCs w:val="24"/>
        </w:rPr>
        <w:t>0</w:t>
      </w:r>
      <w:r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</w:t>
      </w:r>
      <w:r w:rsidR="002667D2" w:rsidRPr="002667D2"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  <w:r w:rsidR="002667D2" w:rsidRPr="002667D2">
        <w:rPr>
          <w:rFonts w:ascii="Times New Roman" w:hAnsi="Times New Roman" w:cs="Times New Roman"/>
          <w:sz w:val="24"/>
          <w:szCs w:val="24"/>
        </w:rPr>
        <w:t>, at the</w:t>
      </w:r>
      <w:r w:rsidR="00491524">
        <w:rPr>
          <w:rFonts w:ascii="Times New Roman" w:hAnsi="Times New Roman" w:cs="Times New Roman"/>
          <w:sz w:val="24"/>
          <w:szCs w:val="24"/>
        </w:rPr>
        <w:t xml:space="preserve"> Function Room</w:t>
      </w:r>
      <w:r w:rsidR="002667D2" w:rsidRPr="002667D2">
        <w:rPr>
          <w:rFonts w:ascii="Times New Roman" w:hAnsi="Times New Roman" w:cs="Times New Roman"/>
          <w:sz w:val="24"/>
          <w:szCs w:val="24"/>
        </w:rPr>
        <w:t>,</w:t>
      </w:r>
      <w:r w:rsidR="00491524">
        <w:rPr>
          <w:rFonts w:ascii="Times New Roman" w:hAnsi="Times New Roman" w:cs="Times New Roman"/>
          <w:sz w:val="24"/>
          <w:szCs w:val="24"/>
        </w:rPr>
        <w:t xml:space="preserve"> Plough Inn, </w:t>
      </w:r>
      <w:r w:rsidR="002667D2">
        <w:rPr>
          <w:rFonts w:ascii="Times New Roman" w:hAnsi="Times New Roman" w:cs="Times New Roman"/>
          <w:sz w:val="24"/>
          <w:szCs w:val="24"/>
        </w:rPr>
        <w:t>Claverley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2667D2">
        <w:rPr>
          <w:rFonts w:ascii="Times New Roman" w:hAnsi="Times New Roman" w:cs="Times New Roman"/>
          <w:sz w:val="24"/>
          <w:szCs w:val="24"/>
        </w:rPr>
        <w:t>30</w:t>
      </w:r>
      <w:r w:rsidR="002667D2" w:rsidRPr="002667D2">
        <w:rPr>
          <w:rFonts w:ascii="Times New Roman" w:hAnsi="Times New Roman" w:cs="Times New Roman"/>
          <w:sz w:val="24"/>
          <w:szCs w:val="24"/>
        </w:rPr>
        <w:t>pm</w:t>
      </w:r>
      <w:r w:rsidR="002667D2">
        <w:rPr>
          <w:rFonts w:ascii="Times New Roman" w:hAnsi="Times New Roman" w:cs="Times New Roman"/>
          <w:sz w:val="24"/>
          <w:szCs w:val="24"/>
        </w:rPr>
        <w:t>.</w:t>
      </w:r>
    </w:p>
    <w:p w14:paraId="190C51D8" w14:textId="77777777" w:rsidR="00AC7429" w:rsidRDefault="00AC7429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D55D681" w14:textId="14E0C73B" w:rsidR="002667D2" w:rsidRPr="00F62E35" w:rsidRDefault="00491524" w:rsidP="00BA2912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F62E35">
        <w:rPr>
          <w:rFonts w:ascii="Times New Roman" w:hAnsi="Times New Roman" w:cs="Times New Roman"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sz w:val="24"/>
          <w:szCs w:val="24"/>
        </w:rPr>
        <w:t xml:space="preserve"> safe distancing has to be maintained, 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 </w:t>
      </w:r>
      <w:r>
        <w:rPr>
          <w:rFonts w:ascii="Times New Roman" w:hAnsi="Times New Roman" w:cs="Times New Roman"/>
          <w:sz w:val="24"/>
          <w:szCs w:val="24"/>
        </w:rPr>
        <w:t>are asked to email the Clerk regarding any issues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which precedes the </w:t>
      </w:r>
      <w:r w:rsidR="00AC7429" w:rsidRPr="00F62E35">
        <w:rPr>
          <w:rFonts w:ascii="Times New Roman" w:hAnsi="Times New Roman" w:cs="Times New Roman"/>
          <w:sz w:val="24"/>
          <w:szCs w:val="24"/>
        </w:rPr>
        <w:t>meeting</w:t>
      </w:r>
      <w:r w:rsidR="00F62E35">
        <w:rPr>
          <w:rFonts w:ascii="Times New Roman" w:hAnsi="Times New Roman" w:cs="Times New Roman"/>
          <w:sz w:val="24"/>
          <w:szCs w:val="24"/>
        </w:rPr>
        <w:t xml:space="preserve"> at 7.15 p.m.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 </w:t>
      </w:r>
      <w:r w:rsidR="00F62E35">
        <w:rPr>
          <w:rFonts w:ascii="Times New Roman" w:hAnsi="Times New Roman" w:cs="Times New Roman"/>
          <w:sz w:val="24"/>
          <w:szCs w:val="24"/>
        </w:rPr>
        <w:t>A</w:t>
      </w:r>
      <w:r w:rsidR="00815685" w:rsidRPr="00F62E35">
        <w:rPr>
          <w:rFonts w:ascii="Times New Roman" w:hAnsi="Times New Roman" w:cs="Times New Roman"/>
          <w:sz w:val="24"/>
          <w:szCs w:val="24"/>
        </w:rPr>
        <w:t>s there will be a restriction on the number of people able to attend</w:t>
      </w:r>
      <w:r w:rsidR="00F62E35">
        <w:rPr>
          <w:rFonts w:ascii="Times New Roman" w:hAnsi="Times New Roman" w:cs="Times New Roman"/>
          <w:sz w:val="24"/>
          <w:szCs w:val="24"/>
        </w:rPr>
        <w:t>,</w:t>
      </w:r>
      <w:r w:rsidR="009F6C8E" w:rsidRPr="00F62E35">
        <w:rPr>
          <w:rFonts w:ascii="Times New Roman" w:hAnsi="Times New Roman" w:cs="Times New Roman"/>
          <w:sz w:val="24"/>
          <w:szCs w:val="24"/>
        </w:rPr>
        <w:t xml:space="preserve"> </w:t>
      </w:r>
      <w:r w:rsidR="00F62E35">
        <w:rPr>
          <w:rFonts w:ascii="Times New Roman" w:hAnsi="Times New Roman" w:cs="Times New Roman"/>
          <w:sz w:val="24"/>
          <w:szCs w:val="24"/>
        </w:rPr>
        <w:t>p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lease inform the Clerk if you wish to </w:t>
      </w:r>
      <w:r w:rsidR="00F62E35">
        <w:rPr>
          <w:rFonts w:ascii="Times New Roman" w:hAnsi="Times New Roman" w:cs="Times New Roman"/>
          <w:sz w:val="24"/>
          <w:szCs w:val="24"/>
        </w:rPr>
        <w:t>be present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 (only one member per household will be allowed.) </w:t>
      </w:r>
      <w:r w:rsidR="00815685" w:rsidRPr="00F62E35">
        <w:rPr>
          <w:rFonts w:ascii="Times New Roman" w:hAnsi="Times New Roman" w:cs="Times New Roman"/>
          <w:b/>
          <w:bCs/>
          <w:sz w:val="24"/>
          <w:szCs w:val="24"/>
        </w:rPr>
        <w:t>All attendees must wear face masks.</w:t>
      </w:r>
    </w:p>
    <w:p w14:paraId="32760512" w14:textId="77777777" w:rsidR="00815685" w:rsidRDefault="00815685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4ED865E" w14:textId="77777777" w:rsidR="00BA2912" w:rsidRDefault="00BA2912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7AAB7F13" w:rsidR="00BA2912" w:rsidRDefault="004543C6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</w:t>
      </w:r>
      <w:r w:rsidR="003717EE">
        <w:rPr>
          <w:rFonts w:ascii="Times New Roman" w:hAnsi="Times New Roman" w:cs="Times New Roman"/>
          <w:sz w:val="24"/>
          <w:szCs w:val="24"/>
        </w:rPr>
        <w:t>Councillor D.S. Cowie</w:t>
      </w:r>
      <w:r w:rsidR="006E19E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6F2CD" w14:textId="3378996B" w:rsidR="00BA2912" w:rsidRDefault="00BA2912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CHAIRMAN</w:t>
      </w:r>
    </w:p>
    <w:p w14:paraId="5E5D6801" w14:textId="77777777" w:rsidR="00BA2912" w:rsidRDefault="00BA2912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5281F52" w14:textId="34A2632E" w:rsidR="00BA2912" w:rsidRDefault="00BA2912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REPRESENTATIVES</w:t>
      </w:r>
    </w:p>
    <w:p w14:paraId="6F464236" w14:textId="77777777" w:rsidR="00BA2912" w:rsidRDefault="00BA2912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433C39F" w14:textId="54C3B639" w:rsidR="00D04FEC" w:rsidRDefault="00BA2912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DECLARATION OF ACCEPTANCE OF OFFICE BY CHAIRMAN </w:t>
      </w:r>
      <w:r w:rsidR="00775D84" w:rsidRPr="00130924">
        <w:rPr>
          <w:rFonts w:ascii="Times New Roman" w:hAnsi="Times New Roman" w:cs="Times New Roman"/>
          <w:sz w:val="24"/>
          <w:szCs w:val="24"/>
        </w:rPr>
        <w:t xml:space="preserve">   </w:t>
      </w:r>
      <w:r w:rsidR="00860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3F00A49D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FE0">
        <w:rPr>
          <w:rFonts w:ascii="Times New Roman" w:hAnsi="Times New Roman" w:cs="Times New Roman"/>
          <w:sz w:val="24"/>
          <w:szCs w:val="24"/>
        </w:rPr>
        <w:t>12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9F6C8E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  <w:proofErr w:type="gramEnd"/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6A3DA8A" w:rsidR="00F34E98" w:rsidRPr="004A311C" w:rsidRDefault="00783334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to pump trough and bench</w:t>
      </w:r>
    </w:p>
    <w:p w14:paraId="1D1DE570" w14:textId="0E47F0F6" w:rsidR="00636C03" w:rsidRDefault="0062599F" w:rsidP="004B3E7A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3E7A">
        <w:rPr>
          <w:rFonts w:ascii="Times New Roman" w:hAnsi="Times New Roman" w:cs="Times New Roman"/>
          <w:sz w:val="24"/>
          <w:szCs w:val="24"/>
        </w:rPr>
        <w:t xml:space="preserve">.   </w:t>
      </w:r>
      <w:r w:rsidR="009B3011">
        <w:rPr>
          <w:rFonts w:ascii="Times New Roman" w:hAnsi="Times New Roman" w:cs="Times New Roman"/>
          <w:sz w:val="24"/>
          <w:szCs w:val="24"/>
        </w:rPr>
        <w:t>Co-option to fill vacancies</w:t>
      </w:r>
    </w:p>
    <w:p w14:paraId="78F3CEA0" w14:textId="29A62889" w:rsidR="00F62E35" w:rsidRDefault="00F62E35" w:rsidP="004B3E7A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Storage container</w:t>
      </w:r>
    </w:p>
    <w:p w14:paraId="7908425B" w14:textId="77777777" w:rsidR="00685D64" w:rsidRDefault="00F62E35" w:rsidP="004B3E7A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Insurance claim</w:t>
      </w:r>
    </w:p>
    <w:p w14:paraId="5ACEC4D5" w14:textId="25542BB2" w:rsidR="004B3E7A" w:rsidRDefault="00685D64" w:rsidP="004B3E7A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Future Parish Council meetings</w:t>
      </w:r>
      <w:r w:rsidR="00D0155D" w:rsidRPr="004B3E7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587D582D" w14:textId="2A6130ED" w:rsidR="001644B9" w:rsidRPr="00197790" w:rsidRDefault="004756F3" w:rsidP="00636C0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14:paraId="5BAC95A8" w14:textId="2CE8EF8E" w:rsidR="00FE4250" w:rsidRDefault="00491524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770B94" w14:textId="77777777" w:rsidR="00685D64" w:rsidRDefault="00685D64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F2A2FB0" w14:textId="77777777" w:rsidR="00685D64" w:rsidRDefault="00685D64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23AA34" w14:textId="5E041F1B" w:rsidR="00491524" w:rsidRDefault="00FE4250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491524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include</w:t>
      </w:r>
      <w:proofErr w:type="gramEnd"/>
    </w:p>
    <w:p w14:paraId="638A2126" w14:textId="77777777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D07AF">
        <w:rPr>
          <w:rFonts w:ascii="Times New Roman" w:hAnsi="Times New Roman" w:cs="Times New Roman"/>
          <w:sz w:val="24"/>
          <w:szCs w:val="24"/>
        </w:rPr>
        <w:t>21/01584/</w:t>
      </w:r>
      <w:proofErr w:type="gramStart"/>
      <w:r w:rsidRPr="00AD07AF">
        <w:rPr>
          <w:rFonts w:ascii="Times New Roman" w:hAnsi="Times New Roman" w:cs="Times New Roman"/>
          <w:sz w:val="24"/>
          <w:szCs w:val="24"/>
        </w:rPr>
        <w:t>FUL  (</w:t>
      </w:r>
      <w:proofErr w:type="gramEnd"/>
      <w:r w:rsidRPr="00AD07AF">
        <w:rPr>
          <w:rFonts w:ascii="Times New Roman" w:hAnsi="Times New Roman" w:cs="Times New Roman"/>
          <w:sz w:val="24"/>
          <w:szCs w:val="24"/>
        </w:rPr>
        <w:t>validated: 29/03/2021)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7AF">
        <w:rPr>
          <w:rFonts w:ascii="Times New Roman" w:hAnsi="Times New Roman" w:cs="Times New Roman"/>
          <w:sz w:val="24"/>
          <w:szCs w:val="24"/>
        </w:rPr>
        <w:t xml:space="preserve">Erection of single storey rear extension and use </w:t>
      </w:r>
    </w:p>
    <w:p w14:paraId="07C9AE8A" w14:textId="77777777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07AF">
        <w:rPr>
          <w:rFonts w:ascii="Times New Roman" w:hAnsi="Times New Roman" w:cs="Times New Roman"/>
          <w:sz w:val="24"/>
          <w:szCs w:val="24"/>
        </w:rPr>
        <w:t>as tea rooms/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café </w:t>
      </w:r>
      <w:r w:rsidRPr="00AD07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D07AF">
        <w:rPr>
          <w:rFonts w:ascii="Times New Roman" w:hAnsi="Times New Roman" w:cs="Times New Roman"/>
          <w:sz w:val="24"/>
          <w:szCs w:val="24"/>
        </w:rPr>
        <w:t xml:space="preserve">under Use Class E1), and refurbishment of existing storage </w:t>
      </w:r>
    </w:p>
    <w:p w14:paraId="1677B81A" w14:textId="77777777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07AF">
        <w:rPr>
          <w:rFonts w:ascii="Times New Roman" w:hAnsi="Times New Roman" w:cs="Times New Roman"/>
          <w:sz w:val="24"/>
          <w:szCs w:val="24"/>
        </w:rPr>
        <w:t>outbuildings to include a new pent roof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7A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7AF">
        <w:rPr>
          <w:rFonts w:ascii="Times New Roman" w:hAnsi="Times New Roman" w:cs="Times New Roman"/>
          <w:sz w:val="24"/>
          <w:szCs w:val="24"/>
        </w:rPr>
        <w:t xml:space="preserve">door and window openings and </w:t>
      </w:r>
    </w:p>
    <w:p w14:paraId="7017882E" w14:textId="3B4E4002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07AF">
        <w:rPr>
          <w:rFonts w:ascii="Times New Roman" w:hAnsi="Times New Roman" w:cs="Times New Roman"/>
          <w:sz w:val="24"/>
          <w:szCs w:val="24"/>
        </w:rPr>
        <w:t>provision of external seating area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07AF">
        <w:rPr>
          <w:rFonts w:ascii="Times New Roman" w:hAnsi="Times New Roman" w:cs="Times New Roman"/>
          <w:sz w:val="24"/>
          <w:szCs w:val="24"/>
        </w:rPr>
        <w:t>4A High Street,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AD07AF">
        <w:rPr>
          <w:rFonts w:ascii="Times New Roman" w:hAnsi="Times New Roman" w:cs="Times New Roman"/>
          <w:sz w:val="24"/>
          <w:szCs w:val="24"/>
        </w:rPr>
        <w:t xml:space="preserve">Mr &amp; Mrs </w:t>
      </w:r>
      <w:proofErr w:type="spellStart"/>
      <w:r w:rsidRPr="00AD07AF">
        <w:rPr>
          <w:rFonts w:ascii="Times New Roman" w:hAnsi="Times New Roman" w:cs="Times New Roman"/>
          <w:sz w:val="24"/>
          <w:szCs w:val="24"/>
        </w:rPr>
        <w:t>Degg</w:t>
      </w:r>
      <w:proofErr w:type="spellEnd"/>
    </w:p>
    <w:p w14:paraId="51D04412" w14:textId="77777777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AA9E09" w14:textId="77777777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E46CA">
        <w:rPr>
          <w:rFonts w:ascii="Times New Roman" w:hAnsi="Times New Roman" w:cs="Times New Roman"/>
          <w:sz w:val="24"/>
          <w:szCs w:val="24"/>
        </w:rPr>
        <w:t>21/01612/</w:t>
      </w:r>
      <w:proofErr w:type="gramStart"/>
      <w:r w:rsidRPr="003E46CA">
        <w:rPr>
          <w:rFonts w:ascii="Times New Roman" w:hAnsi="Times New Roman" w:cs="Times New Roman"/>
          <w:sz w:val="24"/>
          <w:szCs w:val="24"/>
        </w:rPr>
        <w:t>FUL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46CA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Pr="003E46CA">
        <w:rPr>
          <w:rFonts w:ascii="Times New Roman" w:hAnsi="Times New Roman" w:cs="Times New Roman"/>
          <w:sz w:val="24"/>
          <w:szCs w:val="24"/>
        </w:rPr>
        <w:t xml:space="preserve"> of an affordable dwelling and detached double garage (Single </w:t>
      </w:r>
    </w:p>
    <w:p w14:paraId="02179F5E" w14:textId="77777777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E46CA">
        <w:rPr>
          <w:rFonts w:ascii="Times New Roman" w:hAnsi="Times New Roman" w:cs="Times New Roman"/>
          <w:sz w:val="24"/>
          <w:szCs w:val="24"/>
        </w:rPr>
        <w:t>Plot Exception Site)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46CA">
        <w:rPr>
          <w:rFonts w:ascii="Times New Roman" w:hAnsi="Times New Roman" w:cs="Times New Roman"/>
          <w:sz w:val="24"/>
          <w:szCs w:val="24"/>
        </w:rPr>
        <w:t xml:space="preserve">Proposed Affordable Dwelling 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46CA">
        <w:rPr>
          <w:rFonts w:ascii="Times New Roman" w:hAnsi="Times New Roman" w:cs="Times New Roman"/>
          <w:sz w:val="24"/>
          <w:szCs w:val="24"/>
        </w:rPr>
        <w:t xml:space="preserve">f Broughton Farm, </w:t>
      </w:r>
    </w:p>
    <w:p w14:paraId="714CFE22" w14:textId="12651938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E46CA">
        <w:rPr>
          <w:rFonts w:ascii="Times New Roman" w:hAnsi="Times New Roman" w:cs="Times New Roman"/>
          <w:sz w:val="24"/>
          <w:szCs w:val="24"/>
        </w:rPr>
        <w:t>Broughton, Claverley</w:t>
      </w:r>
      <w:r>
        <w:rPr>
          <w:rFonts w:ascii="Times New Roman" w:hAnsi="Times New Roman" w:cs="Times New Roman"/>
          <w:sz w:val="24"/>
          <w:szCs w:val="24"/>
        </w:rPr>
        <w:t xml:space="preserve"> for Miss Samantha Davies</w:t>
      </w:r>
    </w:p>
    <w:p w14:paraId="4B854060" w14:textId="52038435" w:rsidR="004D0C28" w:rsidRDefault="004D0C28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BF3BD38" w14:textId="75E77F0D" w:rsidR="004D0C28" w:rsidRPr="00AC7429" w:rsidRDefault="004D0C28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C7429">
        <w:rPr>
          <w:rFonts w:ascii="Times New Roman" w:hAnsi="Times New Roman" w:cs="Times New Roman"/>
          <w:sz w:val="24"/>
          <w:szCs w:val="24"/>
        </w:rPr>
        <w:t>21/00665/</w:t>
      </w:r>
      <w:proofErr w:type="gramStart"/>
      <w:r w:rsidRPr="00AC7429">
        <w:rPr>
          <w:rFonts w:ascii="Times New Roman" w:hAnsi="Times New Roman" w:cs="Times New Roman"/>
          <w:sz w:val="24"/>
          <w:szCs w:val="24"/>
        </w:rPr>
        <w:t>FUL  Application</w:t>
      </w:r>
      <w:proofErr w:type="gramEnd"/>
      <w:r w:rsidRPr="00AC7429">
        <w:rPr>
          <w:rFonts w:ascii="Times New Roman" w:hAnsi="Times New Roman" w:cs="Times New Roman"/>
          <w:sz w:val="24"/>
          <w:szCs w:val="24"/>
        </w:rPr>
        <w:t xml:space="preserve"> under Section 73A of the Town and Country</w:t>
      </w:r>
      <w:r w:rsidR="00D32046" w:rsidRPr="00AC7429">
        <w:rPr>
          <w:rFonts w:ascii="Times New Roman" w:hAnsi="Times New Roman" w:cs="Times New Roman"/>
          <w:sz w:val="24"/>
          <w:szCs w:val="24"/>
        </w:rPr>
        <w:t xml:space="preserve"> Planning</w:t>
      </w:r>
    </w:p>
    <w:p w14:paraId="104F2868" w14:textId="155666E3" w:rsidR="00166AEC" w:rsidRPr="00AC7429" w:rsidRDefault="00D32046" w:rsidP="00F62E3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C7429">
        <w:rPr>
          <w:rFonts w:ascii="Times New Roman" w:hAnsi="Times New Roman" w:cs="Times New Roman"/>
          <w:sz w:val="24"/>
          <w:szCs w:val="24"/>
        </w:rPr>
        <w:t xml:space="preserve">                               Act 1990 for the erection of cattery (retrospective)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DB3424">
        <w:rPr>
          <w:rFonts w:ascii="Times New Roman" w:hAnsi="Times New Roman" w:cs="Times New Roman"/>
          <w:sz w:val="24"/>
          <w:szCs w:val="24"/>
        </w:rPr>
        <w:t>for Mr. S.C. Jones</w:t>
      </w:r>
      <w:r w:rsidR="00166AEC" w:rsidRPr="00AC742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2ADCA25A" w14:textId="6D4D1ED9" w:rsidR="00BA2912" w:rsidRDefault="00BA2912" w:rsidP="00F509F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39C85D73" w14:textId="77777777" w:rsidR="00636C03" w:rsidRDefault="00636C03" w:rsidP="00BA2912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E922F64" w14:textId="140909C4" w:rsidR="00BA2912" w:rsidRDefault="00BA2912" w:rsidP="00BA2912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REVIEW OF BANKING ARRANGEMENTS (Financial Regulations 5.1)</w:t>
      </w:r>
    </w:p>
    <w:p w14:paraId="42A567F6" w14:textId="7EEF8A45" w:rsidR="00BA2912" w:rsidRDefault="00BA2912" w:rsidP="0049152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RECONCILIATION (Financial Regulation 2.2)</w:t>
      </w:r>
    </w:p>
    <w:p w14:paraId="5C21EB59" w14:textId="77777777" w:rsidR="00783334" w:rsidRDefault="00783334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F4FC035" w14:textId="77777777" w:rsidR="00783334" w:rsidRDefault="00783334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41853AA8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2F280CBC" w14:textId="77777777" w:rsidR="00783334" w:rsidRDefault="00783334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B47F0A" w14:textId="1B4189DA" w:rsidR="0062599F" w:rsidRPr="00281FE0" w:rsidRDefault="00B670EB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 xml:space="preserve">1.  </w:t>
      </w:r>
      <w:r w:rsidR="00281FE0" w:rsidRPr="00281FE0">
        <w:rPr>
          <w:rFonts w:ascii="Times New Roman" w:hAnsi="Times New Roman" w:cs="Times New Roman"/>
          <w:sz w:val="24"/>
          <w:szCs w:val="24"/>
        </w:rPr>
        <w:t xml:space="preserve">Shropshire Council’s </w:t>
      </w:r>
      <w:proofErr w:type="spellStart"/>
      <w:r w:rsidR="00281FE0" w:rsidRPr="00281FE0">
        <w:rPr>
          <w:rFonts w:ascii="Times New Roman" w:hAnsi="Times New Roman" w:cs="Times New Roman"/>
          <w:b/>
          <w:bCs/>
          <w:sz w:val="24"/>
          <w:szCs w:val="24"/>
        </w:rPr>
        <w:t>WarpIT</w:t>
      </w:r>
      <w:proofErr w:type="spellEnd"/>
      <w:r w:rsidR="00281FE0" w:rsidRPr="00281FE0">
        <w:rPr>
          <w:rFonts w:ascii="Times New Roman" w:hAnsi="Times New Roman" w:cs="Times New Roman"/>
          <w:sz w:val="24"/>
          <w:szCs w:val="24"/>
        </w:rPr>
        <w:t xml:space="preserve"> initiative</w:t>
      </w:r>
    </w:p>
    <w:p w14:paraId="72F1B1C6" w14:textId="6D16387D" w:rsidR="00C06E32" w:rsidRDefault="00C06E3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 Notification of road closure</w:t>
      </w:r>
      <w:r w:rsidR="003F4334">
        <w:rPr>
          <w:rFonts w:ascii="Times New Roman" w:hAnsi="Times New Roman" w:cs="Times New Roman"/>
          <w:sz w:val="24"/>
          <w:szCs w:val="24"/>
        </w:rPr>
        <w:t>s</w:t>
      </w:r>
    </w:p>
    <w:p w14:paraId="5BDA8AB2" w14:textId="77777777" w:rsidR="0062599F" w:rsidRDefault="0062599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C07F88" w14:textId="25020702" w:rsidR="006B7BC8" w:rsidRDefault="00B670EB" w:rsidP="00491524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B7BC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064C9D48" w14:textId="446AB8DD" w:rsidR="0060657A" w:rsidRDefault="0060657A" w:rsidP="00301B32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1C10D23" w14:textId="1A1E93B1" w:rsidR="007273B1" w:rsidRDefault="001644B9" w:rsidP="004B3E7A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BA2912">
        <w:rPr>
          <w:rFonts w:ascii="Times New Roman" w:hAnsi="Times New Roman" w:cs="Times New Roman"/>
          <w:sz w:val="24"/>
          <w:szCs w:val="24"/>
        </w:rPr>
        <w:t>1</w:t>
      </w:r>
      <w:r w:rsidR="00281FE0">
        <w:rPr>
          <w:rFonts w:ascii="Times New Roman" w:hAnsi="Times New Roman" w:cs="Times New Roman"/>
          <w:sz w:val="24"/>
          <w:szCs w:val="24"/>
        </w:rPr>
        <w:t>4</w:t>
      </w:r>
      <w:r w:rsidR="00486E2C" w:rsidRPr="00486E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6E2C">
        <w:rPr>
          <w:rFonts w:ascii="Times New Roman" w:hAnsi="Times New Roman" w:cs="Times New Roman"/>
          <w:sz w:val="24"/>
          <w:szCs w:val="24"/>
        </w:rPr>
        <w:t xml:space="preserve"> </w:t>
      </w:r>
      <w:r w:rsidR="00BA2912">
        <w:rPr>
          <w:rFonts w:ascii="Times New Roman" w:hAnsi="Times New Roman" w:cs="Times New Roman"/>
          <w:sz w:val="24"/>
          <w:szCs w:val="24"/>
        </w:rPr>
        <w:t>June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C5AC" w14:textId="77777777" w:rsidR="00E63E41" w:rsidRDefault="00E63E41" w:rsidP="0068285B">
      <w:pPr>
        <w:spacing w:line="240" w:lineRule="auto"/>
      </w:pPr>
      <w:r>
        <w:separator/>
      </w:r>
    </w:p>
  </w:endnote>
  <w:endnote w:type="continuationSeparator" w:id="0">
    <w:p w14:paraId="513C4B0F" w14:textId="77777777" w:rsidR="00E63E41" w:rsidRDefault="00E63E41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A698" w14:textId="77777777" w:rsidR="00E63E41" w:rsidRDefault="00E63E41" w:rsidP="0068285B">
      <w:pPr>
        <w:spacing w:line="240" w:lineRule="auto"/>
      </w:pPr>
      <w:r>
        <w:separator/>
      </w:r>
    </w:p>
  </w:footnote>
  <w:footnote w:type="continuationSeparator" w:id="0">
    <w:p w14:paraId="37E41D06" w14:textId="77777777" w:rsidR="00E63E41" w:rsidRDefault="00E63E41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20"/>
  </w:num>
  <w:num w:numId="4">
    <w:abstractNumId w:val="17"/>
  </w:num>
  <w:num w:numId="5">
    <w:abstractNumId w:val="15"/>
  </w:num>
  <w:num w:numId="6">
    <w:abstractNumId w:val="47"/>
  </w:num>
  <w:num w:numId="7">
    <w:abstractNumId w:val="14"/>
  </w:num>
  <w:num w:numId="8">
    <w:abstractNumId w:val="35"/>
  </w:num>
  <w:num w:numId="9">
    <w:abstractNumId w:val="27"/>
  </w:num>
  <w:num w:numId="10">
    <w:abstractNumId w:val="44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7"/>
  </w:num>
  <w:num w:numId="17">
    <w:abstractNumId w:val="1"/>
  </w:num>
  <w:num w:numId="18">
    <w:abstractNumId w:val="30"/>
  </w:num>
  <w:num w:numId="19">
    <w:abstractNumId w:val="24"/>
  </w:num>
  <w:num w:numId="20">
    <w:abstractNumId w:val="23"/>
  </w:num>
  <w:num w:numId="21">
    <w:abstractNumId w:val="11"/>
  </w:num>
  <w:num w:numId="22">
    <w:abstractNumId w:val="48"/>
  </w:num>
  <w:num w:numId="23">
    <w:abstractNumId w:val="39"/>
  </w:num>
  <w:num w:numId="24">
    <w:abstractNumId w:val="8"/>
  </w:num>
  <w:num w:numId="25">
    <w:abstractNumId w:val="40"/>
  </w:num>
  <w:num w:numId="26">
    <w:abstractNumId w:val="41"/>
  </w:num>
  <w:num w:numId="27">
    <w:abstractNumId w:val="22"/>
  </w:num>
  <w:num w:numId="28">
    <w:abstractNumId w:val="16"/>
  </w:num>
  <w:num w:numId="29">
    <w:abstractNumId w:val="25"/>
  </w:num>
  <w:num w:numId="30">
    <w:abstractNumId w:val="31"/>
  </w:num>
  <w:num w:numId="31">
    <w:abstractNumId w:val="34"/>
  </w:num>
  <w:num w:numId="32">
    <w:abstractNumId w:val="5"/>
  </w:num>
  <w:num w:numId="33">
    <w:abstractNumId w:val="0"/>
  </w:num>
  <w:num w:numId="34">
    <w:abstractNumId w:val="19"/>
  </w:num>
  <w:num w:numId="35">
    <w:abstractNumId w:val="45"/>
  </w:num>
  <w:num w:numId="36">
    <w:abstractNumId w:val="42"/>
  </w:num>
  <w:num w:numId="37">
    <w:abstractNumId w:val="10"/>
  </w:num>
  <w:num w:numId="38">
    <w:abstractNumId w:val="36"/>
  </w:num>
  <w:num w:numId="39">
    <w:abstractNumId w:val="6"/>
  </w:num>
  <w:num w:numId="40">
    <w:abstractNumId w:val="33"/>
  </w:num>
  <w:num w:numId="41">
    <w:abstractNumId w:val="29"/>
  </w:num>
  <w:num w:numId="42">
    <w:abstractNumId w:val="28"/>
  </w:num>
  <w:num w:numId="43">
    <w:abstractNumId w:val="38"/>
  </w:num>
  <w:num w:numId="44">
    <w:abstractNumId w:val="13"/>
  </w:num>
  <w:num w:numId="45">
    <w:abstractNumId w:val="7"/>
  </w:num>
  <w:num w:numId="46">
    <w:abstractNumId w:val="2"/>
  </w:num>
  <w:num w:numId="47">
    <w:abstractNumId w:val="46"/>
  </w:num>
  <w:num w:numId="48">
    <w:abstractNumId w:val="2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93"/>
    <w:rsid w:val="00361769"/>
    <w:rsid w:val="00364DFA"/>
    <w:rsid w:val="00366A98"/>
    <w:rsid w:val="003703B5"/>
    <w:rsid w:val="00370B37"/>
    <w:rsid w:val="003717EE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372B"/>
    <w:rsid w:val="003F4334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5A2B"/>
    <w:rsid w:val="004C6F93"/>
    <w:rsid w:val="004D0C2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7085"/>
    <w:rsid w:val="006A031C"/>
    <w:rsid w:val="006A045B"/>
    <w:rsid w:val="006A1EB2"/>
    <w:rsid w:val="006A4E2A"/>
    <w:rsid w:val="006B1CF2"/>
    <w:rsid w:val="006B586F"/>
    <w:rsid w:val="006B587F"/>
    <w:rsid w:val="006B7BC8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3011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4F01"/>
    <w:rsid w:val="00A95CCF"/>
    <w:rsid w:val="00AA4DFB"/>
    <w:rsid w:val="00AA5C9F"/>
    <w:rsid w:val="00AB11B5"/>
    <w:rsid w:val="00AB1255"/>
    <w:rsid w:val="00AB59C2"/>
    <w:rsid w:val="00AC1F56"/>
    <w:rsid w:val="00AC5D29"/>
    <w:rsid w:val="00AC74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2B08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5547"/>
    <w:rsid w:val="00DF572E"/>
    <w:rsid w:val="00DF6F7B"/>
    <w:rsid w:val="00E05554"/>
    <w:rsid w:val="00E058EF"/>
    <w:rsid w:val="00E05F30"/>
    <w:rsid w:val="00E10D05"/>
    <w:rsid w:val="00E1240A"/>
    <w:rsid w:val="00E15509"/>
    <w:rsid w:val="00E15F1C"/>
    <w:rsid w:val="00E232AF"/>
    <w:rsid w:val="00E23CA3"/>
    <w:rsid w:val="00E23FA3"/>
    <w:rsid w:val="00E250C9"/>
    <w:rsid w:val="00E34A91"/>
    <w:rsid w:val="00E4012E"/>
    <w:rsid w:val="00E40977"/>
    <w:rsid w:val="00E4374C"/>
    <w:rsid w:val="00E4423D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2019-02-11T18:19:00Z</cp:lastPrinted>
  <dcterms:created xsi:type="dcterms:W3CDTF">2021-05-05T18:54:00Z</dcterms:created>
  <dcterms:modified xsi:type="dcterms:W3CDTF">2021-05-05T18:54:00Z</dcterms:modified>
</cp:coreProperties>
</file>