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2DED0A87"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607FC1">
        <w:rPr>
          <w:rFonts w:ascii="Times New Roman" w:hAnsi="Times New Roman" w:cs="Times New Roman"/>
          <w:b/>
          <w:sz w:val="24"/>
          <w:szCs w:val="24"/>
          <w:u w:val="single"/>
        </w:rPr>
        <w:t>12</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607FC1">
        <w:rPr>
          <w:rFonts w:ascii="Times New Roman" w:hAnsi="Times New Roman" w:cs="Times New Roman"/>
          <w:b/>
          <w:sz w:val="24"/>
          <w:szCs w:val="24"/>
          <w:u w:val="single"/>
        </w:rPr>
        <w:t>SEPTEMBER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59A8FC7F" w14:textId="5B6D115D" w:rsidR="00E034D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p>
    <w:p w14:paraId="08786098" w14:textId="6DA0A3E1" w:rsidR="00607FC1" w:rsidRDefault="00607FC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H.M. Cains</w:t>
      </w:r>
    </w:p>
    <w:p w14:paraId="46BBD6AA" w14:textId="04AE1654" w:rsidR="00607FC1" w:rsidRDefault="00607FC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01DE3412" w14:textId="77777777"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6458EFB7" w14:textId="21FCDED2"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C09FB">
        <w:rPr>
          <w:rFonts w:ascii="Times New Roman" w:hAnsi="Times New Roman" w:cs="Times New Roman"/>
          <w:sz w:val="24"/>
          <w:szCs w:val="24"/>
        </w:rPr>
        <w:t xml:space="preserve">                           </w:t>
      </w:r>
      <w:r w:rsidR="00184F84">
        <w:rPr>
          <w:rFonts w:ascii="Times New Roman" w:hAnsi="Times New Roman" w:cs="Times New Roman"/>
          <w:sz w:val="24"/>
          <w:szCs w:val="24"/>
        </w:rPr>
        <w:t>D.S. Cowie</w:t>
      </w:r>
      <w:r w:rsidR="00BC09FB">
        <w:rPr>
          <w:rFonts w:ascii="Times New Roman" w:hAnsi="Times New Roman" w:cs="Times New Roman"/>
          <w:sz w:val="24"/>
          <w:szCs w:val="24"/>
        </w:rPr>
        <w:t xml:space="preserve">                                                         </w:t>
      </w:r>
    </w:p>
    <w:p w14:paraId="45B9E2E2" w14:textId="0A5373C1" w:rsidR="00EB7070" w:rsidRDefault="009275B3"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sidR="004B0531">
        <w:rPr>
          <w:rFonts w:ascii="Times New Roman" w:hAnsi="Times New Roman" w:cs="Times New Roman"/>
          <w:sz w:val="24"/>
          <w:szCs w:val="24"/>
        </w:rPr>
        <w:t xml:space="preserve"> </w:t>
      </w:r>
      <w:r>
        <w:rPr>
          <w:rFonts w:ascii="Times New Roman" w:hAnsi="Times New Roman" w:cs="Times New Roman"/>
          <w:sz w:val="24"/>
          <w:szCs w:val="24"/>
        </w:rPr>
        <w:t xml:space="preserve">         D. Hyde</w:t>
      </w:r>
      <w:r w:rsidR="00D94F0F">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p>
    <w:p w14:paraId="571ADCBA" w14:textId="7CFCD4E9" w:rsidR="00E914BC"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0A80D872" w14:textId="210F5AE2" w:rsidR="00184F84" w:rsidRDefault="00184F84"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L. Patel</w:t>
      </w:r>
    </w:p>
    <w:p w14:paraId="7C62A33E" w14:textId="5554AB5B" w:rsidR="00E32585" w:rsidRDefault="00184F84"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r w:rsidR="005822B2">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p>
    <w:p w14:paraId="45413A38" w14:textId="77777777" w:rsidR="00E914BC" w:rsidRDefault="00E914BC" w:rsidP="008B4CA2">
      <w:pPr>
        <w:tabs>
          <w:tab w:val="left" w:pos="1134"/>
          <w:tab w:val="left" w:pos="2835"/>
        </w:tabs>
        <w:rPr>
          <w:rFonts w:ascii="Times New Roman" w:hAnsi="Times New Roman" w:cs="Times New Roman"/>
          <w:sz w:val="24"/>
          <w:szCs w:val="24"/>
        </w:rPr>
      </w:pPr>
    </w:p>
    <w:p w14:paraId="066BAC29" w14:textId="50279387" w:rsidR="00E034D7" w:rsidRDefault="004F4396"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w:t>
      </w:r>
      <w:r w:rsidR="008D075B">
        <w:rPr>
          <w:rFonts w:ascii="Times New Roman" w:hAnsi="Times New Roman" w:cs="Times New Roman"/>
          <w:sz w:val="24"/>
          <w:szCs w:val="24"/>
        </w:rPr>
        <w:t xml:space="preserve"> </w:t>
      </w:r>
      <w:r w:rsidR="00E914BC">
        <w:rPr>
          <w:rFonts w:ascii="Times New Roman" w:hAnsi="Times New Roman" w:cs="Times New Roman"/>
          <w:sz w:val="24"/>
          <w:szCs w:val="24"/>
        </w:rPr>
        <w:t>Shropshire Councillor Elliott Lynch</w:t>
      </w:r>
      <w:r w:rsidR="00184F84">
        <w:rPr>
          <w:rFonts w:ascii="Times New Roman" w:hAnsi="Times New Roman" w:cs="Times New Roman"/>
          <w:sz w:val="24"/>
          <w:szCs w:val="24"/>
        </w:rPr>
        <w:t>, PCSO Mandy Leek (for first agenda item)</w:t>
      </w:r>
      <w:r w:rsidR="00E914BC">
        <w:rPr>
          <w:rFonts w:ascii="Times New Roman" w:hAnsi="Times New Roman" w:cs="Times New Roman"/>
          <w:sz w:val="24"/>
          <w:szCs w:val="24"/>
        </w:rPr>
        <w:t xml:space="preserve">                                </w:t>
      </w:r>
    </w:p>
    <w:p w14:paraId="5E2D53F2" w14:textId="6BD9324D" w:rsidR="008D075B" w:rsidRDefault="00751F8C"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77DBE8BA" w14:textId="77777777" w:rsidR="00184F84" w:rsidRDefault="00594D93" w:rsidP="00BC09F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E11AA7">
        <w:rPr>
          <w:rFonts w:ascii="Times New Roman" w:hAnsi="Times New Roman" w:cs="Times New Roman"/>
          <w:sz w:val="24"/>
          <w:szCs w:val="24"/>
        </w:rPr>
        <w:t xml:space="preserve"> </w:t>
      </w:r>
      <w:r w:rsidR="00607FC1">
        <w:rPr>
          <w:rFonts w:ascii="Times New Roman" w:hAnsi="Times New Roman" w:cs="Times New Roman"/>
          <w:sz w:val="24"/>
          <w:szCs w:val="24"/>
        </w:rPr>
        <w:t xml:space="preserve">Councillor Mrs. C.G. </w:t>
      </w:r>
      <w:proofErr w:type="spellStart"/>
      <w:r w:rsidR="00607FC1">
        <w:rPr>
          <w:rFonts w:ascii="Times New Roman" w:hAnsi="Times New Roman" w:cs="Times New Roman"/>
          <w:sz w:val="24"/>
          <w:szCs w:val="24"/>
        </w:rPr>
        <w:t>Dungar</w:t>
      </w:r>
      <w:proofErr w:type="spellEnd"/>
      <w:r w:rsidR="00607FC1">
        <w:rPr>
          <w:rFonts w:ascii="Times New Roman" w:hAnsi="Times New Roman" w:cs="Times New Roman"/>
          <w:sz w:val="24"/>
          <w:szCs w:val="24"/>
        </w:rPr>
        <w:t xml:space="preserve"> – work reasons, </w:t>
      </w:r>
      <w:r w:rsidR="00EB7070">
        <w:rPr>
          <w:rFonts w:ascii="Times New Roman" w:hAnsi="Times New Roman" w:cs="Times New Roman"/>
          <w:sz w:val="24"/>
          <w:szCs w:val="24"/>
        </w:rPr>
        <w:t>Councillor</w:t>
      </w:r>
      <w:r w:rsidR="00607FC1" w:rsidRPr="00607FC1">
        <w:rPr>
          <w:rFonts w:ascii="Times New Roman" w:hAnsi="Times New Roman" w:cs="Times New Roman"/>
          <w:sz w:val="24"/>
          <w:szCs w:val="24"/>
        </w:rPr>
        <w:t xml:space="preserve"> </w:t>
      </w:r>
      <w:r w:rsidR="00607FC1">
        <w:rPr>
          <w:rFonts w:ascii="Times New Roman" w:hAnsi="Times New Roman" w:cs="Times New Roman"/>
          <w:sz w:val="24"/>
          <w:szCs w:val="24"/>
        </w:rPr>
        <w:t>M.J. Edwards</w:t>
      </w:r>
      <w:r w:rsidR="00EB7070">
        <w:rPr>
          <w:rFonts w:ascii="Times New Roman" w:hAnsi="Times New Roman" w:cs="Times New Roman"/>
          <w:sz w:val="24"/>
          <w:szCs w:val="24"/>
        </w:rPr>
        <w:t xml:space="preserve"> – </w:t>
      </w:r>
      <w:r w:rsidR="00607FC1">
        <w:rPr>
          <w:rFonts w:ascii="Times New Roman" w:hAnsi="Times New Roman" w:cs="Times New Roman"/>
          <w:sz w:val="24"/>
          <w:szCs w:val="24"/>
        </w:rPr>
        <w:t>work</w:t>
      </w:r>
      <w:r w:rsidR="00EB7070">
        <w:rPr>
          <w:rFonts w:ascii="Times New Roman" w:hAnsi="Times New Roman" w:cs="Times New Roman"/>
          <w:sz w:val="24"/>
          <w:szCs w:val="24"/>
        </w:rPr>
        <w:t xml:space="preserve"> reasons,</w:t>
      </w:r>
      <w:r w:rsidR="00184F84">
        <w:rPr>
          <w:rFonts w:ascii="Times New Roman" w:hAnsi="Times New Roman" w:cs="Times New Roman"/>
          <w:sz w:val="24"/>
          <w:szCs w:val="24"/>
        </w:rPr>
        <w:t xml:space="preserve">   </w:t>
      </w:r>
    </w:p>
    <w:p w14:paraId="38ABF373" w14:textId="77777777" w:rsidR="00184F84" w:rsidRDefault="00EB7070" w:rsidP="005A5ED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84F84">
        <w:rPr>
          <w:rFonts w:ascii="Times New Roman" w:hAnsi="Times New Roman" w:cs="Times New Roman"/>
          <w:sz w:val="24"/>
          <w:szCs w:val="24"/>
        </w:rPr>
        <w:t xml:space="preserve">                 </w:t>
      </w:r>
      <w:r w:rsidR="00BC09FB">
        <w:rPr>
          <w:rFonts w:ascii="Times New Roman" w:hAnsi="Times New Roman" w:cs="Times New Roman"/>
          <w:sz w:val="24"/>
          <w:szCs w:val="24"/>
        </w:rPr>
        <w:t xml:space="preserve">Councillor </w:t>
      </w:r>
      <w:r w:rsidR="00184F84">
        <w:rPr>
          <w:rFonts w:ascii="Times New Roman" w:hAnsi="Times New Roman" w:cs="Times New Roman"/>
          <w:sz w:val="24"/>
          <w:szCs w:val="24"/>
        </w:rPr>
        <w:t xml:space="preserve">Ms C.A. Holland </w:t>
      </w:r>
      <w:r w:rsidR="00BC09FB">
        <w:rPr>
          <w:rFonts w:ascii="Times New Roman" w:hAnsi="Times New Roman" w:cs="Times New Roman"/>
          <w:sz w:val="24"/>
          <w:szCs w:val="24"/>
        </w:rPr>
        <w:t>- personal reasons,</w:t>
      </w:r>
      <w:r w:rsidR="00E914BC">
        <w:rPr>
          <w:rFonts w:ascii="Times New Roman" w:hAnsi="Times New Roman" w:cs="Times New Roman"/>
          <w:sz w:val="24"/>
          <w:szCs w:val="24"/>
        </w:rPr>
        <w:t xml:space="preserve"> </w:t>
      </w:r>
    </w:p>
    <w:p w14:paraId="742DFD9D" w14:textId="77777777" w:rsidR="00691147" w:rsidRDefault="00184F84" w:rsidP="005A5ED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E914BC">
        <w:rPr>
          <w:rFonts w:ascii="Times New Roman" w:hAnsi="Times New Roman" w:cs="Times New Roman"/>
          <w:sz w:val="24"/>
          <w:szCs w:val="24"/>
        </w:rPr>
        <w:t>Councillor</w:t>
      </w:r>
      <w:r>
        <w:rPr>
          <w:rFonts w:ascii="Times New Roman" w:hAnsi="Times New Roman" w:cs="Times New Roman"/>
          <w:sz w:val="24"/>
          <w:szCs w:val="24"/>
        </w:rPr>
        <w:t xml:space="preserve"> </w:t>
      </w:r>
      <w:r w:rsidRPr="00DE1361">
        <w:rPr>
          <w:rFonts w:ascii="Times New Roman" w:hAnsi="Times New Roman" w:cs="Times New Roman"/>
          <w:sz w:val="24"/>
          <w:szCs w:val="24"/>
        </w:rPr>
        <w:t>B. Walker-Drew</w:t>
      </w:r>
      <w:r>
        <w:rPr>
          <w:rFonts w:ascii="Times New Roman" w:hAnsi="Times New Roman" w:cs="Times New Roman"/>
          <w:sz w:val="24"/>
          <w:szCs w:val="24"/>
        </w:rPr>
        <w:t xml:space="preserve"> </w:t>
      </w:r>
      <w:r w:rsidR="00E914BC">
        <w:rPr>
          <w:rFonts w:ascii="Times New Roman" w:hAnsi="Times New Roman" w:cs="Times New Roman"/>
          <w:sz w:val="24"/>
          <w:szCs w:val="24"/>
        </w:rPr>
        <w:t>– personal reasons</w:t>
      </w:r>
      <w:r w:rsidR="004B0531">
        <w:rPr>
          <w:rFonts w:ascii="Times New Roman" w:hAnsi="Times New Roman" w:cs="Times New Roman"/>
          <w:sz w:val="24"/>
          <w:szCs w:val="24"/>
        </w:rPr>
        <w:t xml:space="preserve">  </w:t>
      </w:r>
    </w:p>
    <w:p w14:paraId="526384AB" w14:textId="77777777" w:rsidR="00691147" w:rsidRDefault="00691147" w:rsidP="005A5EDA">
      <w:pPr>
        <w:tabs>
          <w:tab w:val="left" w:pos="1134"/>
          <w:tab w:val="left" w:pos="2835"/>
        </w:tabs>
        <w:ind w:left="0"/>
        <w:rPr>
          <w:rFonts w:ascii="Times New Roman" w:hAnsi="Times New Roman" w:cs="Times New Roman"/>
          <w:sz w:val="24"/>
          <w:szCs w:val="24"/>
        </w:rPr>
      </w:pPr>
    </w:p>
    <w:p w14:paraId="70E1C2AA" w14:textId="1ACEDF92" w:rsidR="00FD3C4B" w:rsidRDefault="00691147" w:rsidP="005A5ED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The Chairman called for a minute</w:t>
      </w:r>
      <w:r w:rsidR="002542D3">
        <w:rPr>
          <w:rFonts w:ascii="Times New Roman" w:hAnsi="Times New Roman" w:cs="Times New Roman"/>
          <w:sz w:val="24"/>
          <w:szCs w:val="24"/>
        </w:rPr>
        <w:t>’</w:t>
      </w:r>
      <w:r>
        <w:rPr>
          <w:rFonts w:ascii="Times New Roman" w:hAnsi="Times New Roman" w:cs="Times New Roman"/>
          <w:sz w:val="24"/>
          <w:szCs w:val="24"/>
        </w:rPr>
        <w:t>s silence in memory of Her Majesty, Queen Elizabeth II</w:t>
      </w:r>
      <w:r w:rsidR="004B0531">
        <w:rPr>
          <w:rFonts w:ascii="Times New Roman" w:hAnsi="Times New Roman" w:cs="Times New Roman"/>
          <w:sz w:val="24"/>
          <w:szCs w:val="24"/>
        </w:rPr>
        <w:t xml:space="preserve">   </w:t>
      </w:r>
    </w:p>
    <w:p w14:paraId="59457C37" w14:textId="59BB1EDF"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7C93249D"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4D477C">
        <w:rPr>
          <w:rFonts w:ascii="Times New Roman" w:hAnsi="Times New Roman" w:cs="Times New Roman"/>
          <w:sz w:val="24"/>
          <w:szCs w:val="24"/>
        </w:rPr>
        <w:t>There were no declarations.</w:t>
      </w:r>
      <w:r w:rsidR="00B75DAA">
        <w:rPr>
          <w:rFonts w:ascii="Times New Roman" w:hAnsi="Times New Roman" w:cs="Times New Roman"/>
          <w:sz w:val="24"/>
          <w:szCs w:val="24"/>
        </w:rPr>
        <w:t xml:space="preserve"> </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6F498FA2"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184F84">
        <w:rPr>
          <w:rFonts w:ascii="Times New Roman" w:hAnsi="Times New Roman" w:cs="Times New Roman"/>
          <w:sz w:val="24"/>
          <w:szCs w:val="24"/>
        </w:rPr>
        <w:t>8</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184F84">
        <w:rPr>
          <w:rFonts w:ascii="Times New Roman" w:hAnsi="Times New Roman" w:cs="Times New Roman"/>
          <w:sz w:val="24"/>
          <w:szCs w:val="24"/>
        </w:rPr>
        <w:t>August</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33B7F16A" w14:textId="77777777" w:rsidR="003C00B1"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70F3BFAE" w14:textId="77777777" w:rsidR="003C00B1" w:rsidRDefault="003C00B1" w:rsidP="003C00B1">
      <w:pPr>
        <w:tabs>
          <w:tab w:val="left" w:pos="709"/>
          <w:tab w:val="left" w:pos="851"/>
          <w:tab w:val="left" w:pos="1134"/>
          <w:tab w:val="left" w:pos="2835"/>
        </w:tabs>
        <w:rPr>
          <w:rFonts w:ascii="Times New Roman" w:hAnsi="Times New Roman" w:cs="Times New Roman"/>
          <w:sz w:val="24"/>
          <w:szCs w:val="24"/>
        </w:rPr>
      </w:pPr>
    </w:p>
    <w:p w14:paraId="65F540E0" w14:textId="32B55111" w:rsidR="003C00B1" w:rsidRPr="003C00B1" w:rsidRDefault="003C00B1" w:rsidP="003C00B1">
      <w:pPr>
        <w:tabs>
          <w:tab w:val="left" w:pos="720"/>
          <w:tab w:val="left" w:pos="851"/>
          <w:tab w:val="left" w:pos="1134"/>
          <w:tab w:val="left" w:pos="2835"/>
        </w:tabs>
        <w:ind w:hanging="862"/>
        <w:rPr>
          <w:rFonts w:ascii="Times New Roman" w:hAnsi="Times New Roman" w:cs="Times New Roman"/>
          <w:sz w:val="24"/>
          <w:szCs w:val="24"/>
        </w:rPr>
      </w:pPr>
      <w:r>
        <w:rPr>
          <w:rFonts w:ascii="Times New Roman" w:hAnsi="Times New Roman" w:cs="Times New Roman"/>
          <w:sz w:val="24"/>
          <w:szCs w:val="24"/>
        </w:rPr>
        <w:t>115/22</w:t>
      </w:r>
      <w:r>
        <w:rPr>
          <w:rFonts w:ascii="Times New Roman" w:hAnsi="Times New Roman" w:cs="Times New Roman"/>
          <w:sz w:val="24"/>
          <w:szCs w:val="24"/>
        </w:rPr>
        <w:tab/>
      </w:r>
      <w:r w:rsidRPr="003C00B1">
        <w:rPr>
          <w:rFonts w:ascii="Times New Roman" w:hAnsi="Times New Roman" w:cs="Times New Roman"/>
          <w:sz w:val="24"/>
          <w:szCs w:val="24"/>
          <w:u w:val="single"/>
        </w:rPr>
        <w:t>West Mercia Police – Renewal of Community Charter Priority Contracts</w:t>
      </w:r>
    </w:p>
    <w:p w14:paraId="30C26202" w14:textId="4EDDCDC5" w:rsidR="004D477C" w:rsidRPr="004D477C" w:rsidRDefault="004D477C" w:rsidP="004D477C">
      <w:pPr>
        <w:tabs>
          <w:tab w:val="left" w:pos="709"/>
          <w:tab w:val="left" w:pos="851"/>
          <w:tab w:val="left" w:pos="1134"/>
          <w:tab w:val="left" w:pos="2835"/>
        </w:tabs>
        <w:ind w:left="709"/>
        <w:rPr>
          <w:rFonts w:ascii="Times New Roman" w:hAnsi="Times New Roman" w:cs="Times New Roman"/>
          <w:sz w:val="24"/>
          <w:szCs w:val="24"/>
        </w:rPr>
      </w:pPr>
      <w:r w:rsidRPr="004D477C">
        <w:rPr>
          <w:rFonts w:ascii="Times New Roman" w:hAnsi="Times New Roman" w:cs="Times New Roman"/>
          <w:sz w:val="24"/>
          <w:szCs w:val="24"/>
        </w:rPr>
        <w:t>The Chairman</w:t>
      </w:r>
      <w:r>
        <w:rPr>
          <w:rFonts w:ascii="Times New Roman" w:hAnsi="Times New Roman" w:cs="Times New Roman"/>
          <w:sz w:val="24"/>
          <w:szCs w:val="24"/>
        </w:rPr>
        <w:t xml:space="preserve"> welcomed PCSO Mandy Leek to the meeting.  She explained there had been </w:t>
      </w:r>
      <w:r w:rsidR="00D75AC5">
        <w:rPr>
          <w:rFonts w:ascii="Times New Roman" w:hAnsi="Times New Roman" w:cs="Times New Roman"/>
          <w:sz w:val="24"/>
          <w:szCs w:val="24"/>
        </w:rPr>
        <w:t xml:space="preserve">problems with their systems.  She asked people to sign up to Neighbourhood Matters which enables residents, </w:t>
      </w:r>
      <w:proofErr w:type="gramStart"/>
      <w:r w:rsidR="00D75AC5">
        <w:rPr>
          <w:rFonts w:ascii="Times New Roman" w:hAnsi="Times New Roman" w:cs="Times New Roman"/>
          <w:sz w:val="24"/>
          <w:szCs w:val="24"/>
        </w:rPr>
        <w:t>business</w:t>
      </w:r>
      <w:proofErr w:type="gramEnd"/>
      <w:r w:rsidR="00D75AC5">
        <w:rPr>
          <w:rFonts w:ascii="Times New Roman" w:hAnsi="Times New Roman" w:cs="Times New Roman"/>
          <w:sz w:val="24"/>
          <w:szCs w:val="24"/>
        </w:rPr>
        <w:t xml:space="preserve"> and community groups to keep in touch with local policing teams</w:t>
      </w:r>
    </w:p>
    <w:p w14:paraId="7B4917A9" w14:textId="1B74AD59" w:rsidR="003C00B1" w:rsidRDefault="00D75AC5" w:rsidP="00D75AC5">
      <w:pPr>
        <w:tabs>
          <w:tab w:val="left" w:pos="709"/>
          <w:tab w:val="left" w:pos="851"/>
          <w:tab w:val="left" w:pos="1134"/>
          <w:tab w:val="left" w:pos="2835"/>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and stressed the importance of always reporting crimes.</w:t>
      </w:r>
      <w:r w:rsidR="00175F8B">
        <w:rPr>
          <w:rStyle w:val="highlight-yellow"/>
          <w:rFonts w:ascii="Times New Roman" w:hAnsi="Times New Roman" w:cs="Times New Roman"/>
          <w:bCs/>
          <w:sz w:val="24"/>
          <w:szCs w:val="24"/>
        </w:rPr>
        <w:t xml:space="preserve"> </w:t>
      </w:r>
      <w:r>
        <w:rPr>
          <w:rStyle w:val="highlight-yellow"/>
          <w:rFonts w:ascii="Times New Roman" w:hAnsi="Times New Roman" w:cs="Times New Roman"/>
          <w:bCs/>
          <w:sz w:val="24"/>
          <w:szCs w:val="24"/>
        </w:rPr>
        <w:t xml:space="preserve"> Another crime prevention event will be arranged</w:t>
      </w:r>
      <w:r w:rsidR="00100ADE">
        <w:rPr>
          <w:rStyle w:val="highlight-yellow"/>
          <w:rFonts w:ascii="Times New Roman" w:hAnsi="Times New Roman" w:cs="Times New Roman"/>
          <w:bCs/>
          <w:sz w:val="24"/>
          <w:szCs w:val="24"/>
        </w:rPr>
        <w:t>.</w:t>
      </w:r>
    </w:p>
    <w:p w14:paraId="662ADD56" w14:textId="157A1A51" w:rsidR="00100ADE" w:rsidRDefault="00100ADE" w:rsidP="00D75AC5">
      <w:pPr>
        <w:tabs>
          <w:tab w:val="left" w:pos="709"/>
          <w:tab w:val="left" w:pos="851"/>
          <w:tab w:val="left" w:pos="1134"/>
          <w:tab w:val="left" w:pos="2835"/>
        </w:tabs>
        <w:ind w:left="709"/>
        <w:rPr>
          <w:rStyle w:val="highlight-yellow"/>
          <w:rFonts w:ascii="Times New Roman" w:hAnsi="Times New Roman" w:cs="Times New Roman"/>
          <w:bCs/>
          <w:sz w:val="24"/>
          <w:szCs w:val="24"/>
        </w:rPr>
      </w:pPr>
    </w:p>
    <w:p w14:paraId="08504263" w14:textId="15AE9724" w:rsidR="00100ADE" w:rsidRDefault="00100ADE" w:rsidP="00D75AC5">
      <w:pPr>
        <w:tabs>
          <w:tab w:val="left" w:pos="709"/>
          <w:tab w:val="left" w:pos="851"/>
          <w:tab w:val="left" w:pos="1134"/>
          <w:tab w:val="left" w:pos="2835"/>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West Mercia Police had relaunched the Local Policing Charter.  The Parish Council had been asked to review its top three community issues.  After discussion it was decided the priorities remained the same, namely speeding, thefts – dwellings, thefts – farms.</w:t>
      </w:r>
    </w:p>
    <w:p w14:paraId="65E8F01B" w14:textId="34502635" w:rsidR="00100ADE" w:rsidRDefault="00100ADE" w:rsidP="00D75AC5">
      <w:pPr>
        <w:tabs>
          <w:tab w:val="left" w:pos="709"/>
          <w:tab w:val="left" w:pos="851"/>
          <w:tab w:val="left" w:pos="1134"/>
          <w:tab w:val="left" w:pos="2835"/>
        </w:tabs>
        <w:ind w:left="709"/>
        <w:rPr>
          <w:rStyle w:val="highlight-yellow"/>
          <w:rFonts w:ascii="Times New Roman" w:hAnsi="Times New Roman" w:cs="Times New Roman"/>
          <w:bCs/>
          <w:sz w:val="24"/>
          <w:szCs w:val="24"/>
        </w:rPr>
      </w:pPr>
    </w:p>
    <w:p w14:paraId="01D69666" w14:textId="753F1437" w:rsidR="00100ADE" w:rsidRDefault="00100ADE" w:rsidP="00D75AC5">
      <w:pPr>
        <w:tabs>
          <w:tab w:val="left" w:pos="709"/>
          <w:tab w:val="left" w:pos="851"/>
          <w:tab w:val="left" w:pos="1134"/>
          <w:tab w:val="left" w:pos="2835"/>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PCSO Leek left the meeting.</w:t>
      </w:r>
    </w:p>
    <w:p w14:paraId="7F508A87" w14:textId="77777777" w:rsidR="00100ADE" w:rsidRDefault="00100ADE" w:rsidP="00D75AC5">
      <w:pPr>
        <w:tabs>
          <w:tab w:val="left" w:pos="709"/>
          <w:tab w:val="left" w:pos="851"/>
          <w:tab w:val="left" w:pos="1134"/>
          <w:tab w:val="left" w:pos="2835"/>
        </w:tabs>
        <w:ind w:left="709"/>
        <w:rPr>
          <w:rFonts w:ascii="Times New Roman" w:hAnsi="Times New Roman" w:cs="Times New Roman"/>
          <w:b/>
          <w:bCs/>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3C7D8620" w:rsidR="00E034D7" w:rsidRDefault="00C635AD"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w:t>
      </w:r>
      <w:r w:rsidR="003C00B1">
        <w:rPr>
          <w:rFonts w:ascii="Times New Roman" w:hAnsi="Times New Roman" w:cs="Times New Roman"/>
          <w:sz w:val="24"/>
          <w:szCs w:val="24"/>
        </w:rPr>
        <w:t>16</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31FDBF5D" w14:textId="5DA58C0E" w:rsidR="003C00B1" w:rsidRDefault="00100ADE" w:rsidP="004B6246">
      <w:pPr>
        <w:rPr>
          <w:rFonts w:ascii="Times New Roman" w:hAnsi="Times New Roman" w:cs="Times New Roman"/>
          <w:sz w:val="24"/>
          <w:szCs w:val="24"/>
        </w:rPr>
      </w:pPr>
      <w:proofErr w:type="gramStart"/>
      <w:r>
        <w:rPr>
          <w:rFonts w:ascii="Times New Roman" w:hAnsi="Times New Roman" w:cs="Times New Roman"/>
          <w:sz w:val="24"/>
          <w:szCs w:val="24"/>
        </w:rPr>
        <w:t xml:space="preserve">Tracy Darke, Shropshire Council’s </w:t>
      </w:r>
      <w:r w:rsidRPr="00BB7AF3">
        <w:rPr>
          <w:rFonts w:ascii="Times New Roman" w:hAnsi="Times New Roman" w:cs="Times New Roman"/>
          <w:sz w:val="24"/>
          <w:szCs w:val="24"/>
        </w:rPr>
        <w:t>Assistant Director Economy and Place</w:t>
      </w:r>
      <w:r>
        <w:rPr>
          <w:rFonts w:ascii="Times New Roman" w:hAnsi="Times New Roman" w:cs="Times New Roman"/>
          <w:sz w:val="24"/>
          <w:szCs w:val="24"/>
        </w:rPr>
        <w:t>,</w:t>
      </w:r>
      <w:proofErr w:type="gramEnd"/>
      <w:r>
        <w:rPr>
          <w:rFonts w:ascii="Times New Roman" w:hAnsi="Times New Roman" w:cs="Times New Roman"/>
          <w:sz w:val="24"/>
          <w:szCs w:val="24"/>
        </w:rPr>
        <w:t xml:space="preserve"> had acknowledged receipt of the Parish Council’s email regarding Condition </w:t>
      </w:r>
      <w:r w:rsidRPr="00BB7AF3">
        <w:rPr>
          <w:rFonts w:ascii="Times New Roman" w:hAnsi="Times New Roman" w:cs="Times New Roman"/>
          <w:sz w:val="24"/>
          <w:szCs w:val="24"/>
        </w:rPr>
        <w:t>25, which requires further investigation when a material change in water flow has been identified</w:t>
      </w:r>
      <w:r>
        <w:rPr>
          <w:rFonts w:ascii="Times New Roman" w:hAnsi="Times New Roman" w:cs="Times New Roman"/>
          <w:sz w:val="24"/>
          <w:szCs w:val="24"/>
        </w:rPr>
        <w:t>.  She had asked for time</w:t>
      </w:r>
      <w:r w:rsidR="00E72B58">
        <w:rPr>
          <w:rFonts w:ascii="Times New Roman" w:hAnsi="Times New Roman" w:cs="Times New Roman"/>
          <w:sz w:val="24"/>
          <w:szCs w:val="24"/>
        </w:rPr>
        <w:t xml:space="preserve"> to familiarise herself with the details of the case and the requirements of the conditions.</w:t>
      </w:r>
    </w:p>
    <w:p w14:paraId="32FAE6C1" w14:textId="5E7342A4" w:rsidR="00E72B58" w:rsidRDefault="00E72B58" w:rsidP="004B6246">
      <w:pPr>
        <w:rPr>
          <w:rFonts w:ascii="Times New Roman" w:hAnsi="Times New Roman" w:cs="Times New Roman"/>
          <w:sz w:val="24"/>
          <w:szCs w:val="24"/>
        </w:rPr>
      </w:pPr>
    </w:p>
    <w:p w14:paraId="06D08731" w14:textId="7D8C9632" w:rsidR="00E72B58" w:rsidRDefault="00E72B58" w:rsidP="004B6246">
      <w:pPr>
        <w:rPr>
          <w:rFonts w:ascii="Times New Roman" w:hAnsi="Times New Roman" w:cs="Times New Roman"/>
          <w:sz w:val="24"/>
          <w:szCs w:val="24"/>
        </w:rPr>
      </w:pPr>
      <w:r>
        <w:rPr>
          <w:rFonts w:ascii="Times New Roman" w:hAnsi="Times New Roman" w:cs="Times New Roman"/>
          <w:sz w:val="24"/>
          <w:szCs w:val="24"/>
        </w:rPr>
        <w:t xml:space="preserve">The next meeting of the Shipley Liaison Committee will be held at the end of September.  Councillor Cotham, the Parish Council’s representative, will be enquiring about the commencement date </w:t>
      </w:r>
      <w:r w:rsidR="002A157A">
        <w:rPr>
          <w:rFonts w:ascii="Times New Roman" w:hAnsi="Times New Roman" w:cs="Times New Roman"/>
          <w:sz w:val="24"/>
          <w:szCs w:val="24"/>
        </w:rPr>
        <w:t>of mineral export, where the 5</w:t>
      </w:r>
      <w:r w:rsidR="002A157A" w:rsidRPr="002A157A">
        <w:rPr>
          <w:rFonts w:ascii="Times New Roman" w:hAnsi="Times New Roman" w:cs="Times New Roman"/>
          <w:sz w:val="24"/>
          <w:szCs w:val="24"/>
          <w:vertAlign w:val="superscript"/>
        </w:rPr>
        <w:t>th</w:t>
      </w:r>
      <w:r w:rsidR="002A157A">
        <w:rPr>
          <w:rFonts w:ascii="Times New Roman" w:hAnsi="Times New Roman" w:cs="Times New Roman"/>
          <w:sz w:val="24"/>
          <w:szCs w:val="24"/>
        </w:rPr>
        <w:t xml:space="preserve"> review of HMS can be found as the 6</w:t>
      </w:r>
      <w:r w:rsidR="002A157A" w:rsidRPr="002A157A">
        <w:rPr>
          <w:rFonts w:ascii="Times New Roman" w:hAnsi="Times New Roman" w:cs="Times New Roman"/>
          <w:sz w:val="24"/>
          <w:szCs w:val="24"/>
          <w:vertAlign w:val="superscript"/>
        </w:rPr>
        <w:t>th</w:t>
      </w:r>
      <w:r w:rsidR="002A157A">
        <w:rPr>
          <w:rFonts w:ascii="Times New Roman" w:hAnsi="Times New Roman" w:cs="Times New Roman"/>
          <w:sz w:val="24"/>
          <w:szCs w:val="24"/>
        </w:rPr>
        <w:t xml:space="preserve"> review has been published and when the assessment of road safety measures</w:t>
      </w:r>
      <w:r w:rsidR="00A0357F">
        <w:rPr>
          <w:rFonts w:ascii="Times New Roman" w:hAnsi="Times New Roman" w:cs="Times New Roman"/>
          <w:sz w:val="24"/>
          <w:szCs w:val="24"/>
        </w:rPr>
        <w:t xml:space="preserve"> will be sent to Claverley and Worfield and Rudge Parish Councils for consultation.</w:t>
      </w:r>
    </w:p>
    <w:p w14:paraId="4E89AE27" w14:textId="77777777" w:rsidR="00970102" w:rsidRDefault="00970102" w:rsidP="00970102">
      <w:pPr>
        <w:pStyle w:val="PlainText"/>
        <w:rPr>
          <w:rFonts w:ascii="Times New Roman" w:hAnsi="Times New Roman" w:cs="Times New Roman"/>
          <w:sz w:val="24"/>
          <w:szCs w:val="24"/>
        </w:rPr>
      </w:pPr>
    </w:p>
    <w:p w14:paraId="62B2641B" w14:textId="77777777" w:rsidR="002D6B86" w:rsidRDefault="002D6B86" w:rsidP="00970102">
      <w:pPr>
        <w:pStyle w:val="PlainText"/>
        <w:ind w:left="-142"/>
        <w:rPr>
          <w:rFonts w:ascii="Times New Roman" w:hAnsi="Times New Roman" w:cs="Times New Roman"/>
          <w:sz w:val="24"/>
          <w:szCs w:val="24"/>
        </w:rPr>
      </w:pPr>
    </w:p>
    <w:p w14:paraId="55AF255B" w14:textId="2E2BD5B6" w:rsidR="00212F39" w:rsidRPr="00E034D7" w:rsidRDefault="00970102" w:rsidP="00970102">
      <w:pPr>
        <w:pStyle w:val="PlainText"/>
        <w:ind w:left="-142"/>
        <w:rPr>
          <w:rFonts w:ascii="Times New Roman" w:hAnsi="Times New Roman" w:cs="Times New Roman"/>
          <w:sz w:val="24"/>
          <w:szCs w:val="24"/>
        </w:rPr>
      </w:pPr>
      <w:r>
        <w:rPr>
          <w:rFonts w:ascii="Times New Roman" w:hAnsi="Times New Roman" w:cs="Times New Roman"/>
          <w:sz w:val="24"/>
          <w:szCs w:val="24"/>
        </w:rPr>
        <w:lastRenderedPageBreak/>
        <w:t>1</w:t>
      </w:r>
      <w:r w:rsidR="003C00B1">
        <w:rPr>
          <w:rFonts w:ascii="Times New Roman" w:hAnsi="Times New Roman" w:cs="Times New Roman"/>
          <w:sz w:val="24"/>
          <w:szCs w:val="24"/>
        </w:rPr>
        <w:t>17</w:t>
      </w:r>
      <w:r w:rsidR="00632908">
        <w:rPr>
          <w:rFonts w:ascii="Times New Roman" w:hAnsi="Times New Roman" w:cs="Times New Roman"/>
          <w:sz w:val="24"/>
          <w:szCs w:val="24"/>
        </w:rPr>
        <w:t>/22</w:t>
      </w:r>
      <w:r>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oom</w:t>
      </w:r>
    </w:p>
    <w:p w14:paraId="0A8FBC13" w14:textId="09275C9F" w:rsidR="00D72866"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5A5EDA">
        <w:rPr>
          <w:rFonts w:ascii="Times New Roman" w:hAnsi="Times New Roman" w:cs="Times New Roman"/>
          <w:sz w:val="24"/>
          <w:szCs w:val="24"/>
        </w:rPr>
        <w:t>Councillor Parr’s CIB update had been circulated to councillors.</w:t>
      </w:r>
    </w:p>
    <w:p w14:paraId="4618EE11" w14:textId="115B378A" w:rsidR="005A5EDA" w:rsidRDefault="005A5EDA" w:rsidP="00851439">
      <w:pPr>
        <w:tabs>
          <w:tab w:val="left" w:pos="709"/>
          <w:tab w:val="left" w:pos="851"/>
          <w:tab w:val="left" w:pos="1134"/>
          <w:tab w:val="left" w:pos="2835"/>
        </w:tabs>
        <w:ind w:left="-142"/>
        <w:rPr>
          <w:rFonts w:ascii="Times New Roman" w:hAnsi="Times New Roman" w:cs="Times New Roman"/>
          <w:sz w:val="24"/>
          <w:szCs w:val="24"/>
        </w:rPr>
      </w:pPr>
    </w:p>
    <w:p w14:paraId="6132F202" w14:textId="791CB4B4" w:rsidR="00850CCD" w:rsidRPr="00062B77" w:rsidRDefault="00062B77" w:rsidP="002D6B8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CIB was planning to</w:t>
      </w:r>
      <w:r w:rsidR="00345328">
        <w:rPr>
          <w:rFonts w:ascii="Times New Roman" w:hAnsi="Times New Roman" w:cs="Times New Roman"/>
          <w:sz w:val="24"/>
          <w:szCs w:val="24"/>
        </w:rPr>
        <w:t xml:space="preserve"> carry out planting 3500 February Gold daffodils on Sunday, 23</w:t>
      </w:r>
      <w:r w:rsidR="00345328" w:rsidRPr="00345328">
        <w:rPr>
          <w:rFonts w:ascii="Times New Roman" w:hAnsi="Times New Roman" w:cs="Times New Roman"/>
          <w:sz w:val="24"/>
          <w:szCs w:val="24"/>
          <w:vertAlign w:val="superscript"/>
        </w:rPr>
        <w:t>rd</w:t>
      </w:r>
      <w:r w:rsidR="00345328">
        <w:rPr>
          <w:rFonts w:ascii="Times New Roman" w:hAnsi="Times New Roman" w:cs="Times New Roman"/>
          <w:sz w:val="24"/>
          <w:szCs w:val="24"/>
        </w:rPr>
        <w:t xml:space="preserve"> October meeting at The Plough car park at 9.30 a.m.</w:t>
      </w:r>
      <w:r>
        <w:rPr>
          <w:rFonts w:ascii="Times New Roman" w:hAnsi="Times New Roman" w:cs="Times New Roman"/>
          <w:sz w:val="24"/>
          <w:szCs w:val="24"/>
        </w:rPr>
        <w:t xml:space="preserve"> when volunteers would be very welcome.  It </w:t>
      </w:r>
      <w:r w:rsidR="002D6B86">
        <w:rPr>
          <w:rFonts w:ascii="Times New Roman" w:hAnsi="Times New Roman" w:cs="Times New Roman"/>
          <w:sz w:val="24"/>
          <w:szCs w:val="24"/>
        </w:rPr>
        <w:t>wa</w:t>
      </w:r>
      <w:r>
        <w:rPr>
          <w:rFonts w:ascii="Times New Roman" w:hAnsi="Times New Roman" w:cs="Times New Roman"/>
          <w:sz w:val="24"/>
          <w:szCs w:val="24"/>
        </w:rPr>
        <w:t>s intended to add to the displays at the village entrance points</w:t>
      </w:r>
      <w:r w:rsidR="00850CCD">
        <w:t xml:space="preserve"> – </w:t>
      </w:r>
      <w:r w:rsidR="00850CCD" w:rsidRPr="00062B77">
        <w:rPr>
          <w:rFonts w:ascii="Times New Roman" w:hAnsi="Times New Roman" w:cs="Times New Roman"/>
          <w:sz w:val="24"/>
          <w:szCs w:val="24"/>
        </w:rPr>
        <w:t>in particular, Aston Lane and Winchester Crossroads. However, any suggestions for suitable high visibility sites would be appreciated.</w:t>
      </w:r>
    </w:p>
    <w:p w14:paraId="25D66AC4" w14:textId="467CA212" w:rsidR="00850CCD" w:rsidRDefault="00850CCD" w:rsidP="00850CCD"/>
    <w:p w14:paraId="36626627" w14:textId="5D4D4D1B" w:rsidR="00062B77" w:rsidRDefault="00062B77" w:rsidP="00850CCD">
      <w:pPr>
        <w:rPr>
          <w:rFonts w:ascii="Times New Roman" w:hAnsi="Times New Roman" w:cs="Times New Roman"/>
          <w:sz w:val="24"/>
          <w:szCs w:val="24"/>
        </w:rPr>
      </w:pPr>
      <w:r w:rsidRPr="00062B77">
        <w:rPr>
          <w:rFonts w:ascii="Times New Roman" w:hAnsi="Times New Roman" w:cs="Times New Roman"/>
          <w:sz w:val="24"/>
          <w:szCs w:val="24"/>
        </w:rPr>
        <w:t>The winter planting scheme will be restricted to the central village planters and the Winchester crossroads planters</w:t>
      </w:r>
      <w:r>
        <w:rPr>
          <w:rFonts w:ascii="Times New Roman" w:hAnsi="Times New Roman" w:cs="Times New Roman"/>
          <w:sz w:val="24"/>
          <w:szCs w:val="24"/>
        </w:rPr>
        <w:t xml:space="preserve"> in order to concentrate resources on the more impactful sites</w:t>
      </w:r>
      <w:r w:rsidRPr="00062B77">
        <w:rPr>
          <w:rFonts w:ascii="Times New Roman" w:hAnsi="Times New Roman" w:cs="Times New Roman"/>
          <w:sz w:val="24"/>
          <w:szCs w:val="24"/>
        </w:rPr>
        <w:t>.</w:t>
      </w:r>
      <w:r w:rsidR="00EE2D2B">
        <w:rPr>
          <w:rFonts w:ascii="Times New Roman" w:hAnsi="Times New Roman" w:cs="Times New Roman"/>
          <w:sz w:val="24"/>
          <w:szCs w:val="24"/>
        </w:rPr>
        <w:t xml:space="preserve">  The winter scheme will be planted around 15</w:t>
      </w:r>
      <w:r w:rsidR="00EE2D2B" w:rsidRPr="00EE2D2B">
        <w:rPr>
          <w:rFonts w:ascii="Times New Roman" w:hAnsi="Times New Roman" w:cs="Times New Roman"/>
          <w:sz w:val="24"/>
          <w:szCs w:val="24"/>
          <w:vertAlign w:val="superscript"/>
        </w:rPr>
        <w:t>th</w:t>
      </w:r>
      <w:r w:rsidR="00EE2D2B">
        <w:rPr>
          <w:rFonts w:ascii="Times New Roman" w:hAnsi="Times New Roman" w:cs="Times New Roman"/>
          <w:sz w:val="24"/>
          <w:szCs w:val="24"/>
        </w:rPr>
        <w:t xml:space="preserve"> October.</w:t>
      </w:r>
    </w:p>
    <w:p w14:paraId="7993FE6A" w14:textId="77777777" w:rsidR="002D6B86" w:rsidRDefault="002D6B86" w:rsidP="00850CCD">
      <w:pPr>
        <w:rPr>
          <w:rFonts w:ascii="Times New Roman" w:hAnsi="Times New Roman" w:cs="Times New Roman"/>
          <w:sz w:val="24"/>
          <w:szCs w:val="24"/>
        </w:rPr>
      </w:pPr>
    </w:p>
    <w:p w14:paraId="20E09086" w14:textId="7D3EDA8E" w:rsidR="00EE2D2B" w:rsidRDefault="00A419FE" w:rsidP="00850CCD">
      <w:pPr>
        <w:rPr>
          <w:rFonts w:ascii="Times New Roman" w:hAnsi="Times New Roman" w:cs="Times New Roman"/>
          <w:sz w:val="24"/>
          <w:szCs w:val="24"/>
        </w:rPr>
      </w:pPr>
      <w:r>
        <w:rPr>
          <w:rFonts w:ascii="Times New Roman" w:hAnsi="Times New Roman" w:cs="Times New Roman"/>
          <w:sz w:val="24"/>
          <w:szCs w:val="24"/>
        </w:rPr>
        <w:t>The plants in the troughs by the Tearoom ha</w:t>
      </w:r>
      <w:r w:rsidR="002D6B86">
        <w:rPr>
          <w:rFonts w:ascii="Times New Roman" w:hAnsi="Times New Roman" w:cs="Times New Roman"/>
          <w:sz w:val="24"/>
          <w:szCs w:val="24"/>
        </w:rPr>
        <w:t>d</w:t>
      </w:r>
      <w:r>
        <w:rPr>
          <w:rFonts w:ascii="Times New Roman" w:hAnsi="Times New Roman" w:cs="Times New Roman"/>
          <w:sz w:val="24"/>
          <w:szCs w:val="24"/>
        </w:rPr>
        <w:t xml:space="preserve"> disappeared. This appears to have happened when the overgrown shrubs on the other side of the adjacent wall were cleared.  It may be necessary to re-site the troughs next year.</w:t>
      </w:r>
    </w:p>
    <w:p w14:paraId="5D8FB30D" w14:textId="77777777" w:rsidR="00A419FE" w:rsidRDefault="00A419FE" w:rsidP="00850CCD">
      <w:pPr>
        <w:rPr>
          <w:rFonts w:ascii="Times New Roman" w:hAnsi="Times New Roman" w:cs="Times New Roman"/>
          <w:sz w:val="24"/>
          <w:szCs w:val="24"/>
        </w:rPr>
      </w:pPr>
    </w:p>
    <w:p w14:paraId="5EC54D55" w14:textId="56C36402" w:rsidR="00EE2D2B" w:rsidRPr="00062B77" w:rsidRDefault="00EE2D2B" w:rsidP="00850CCD">
      <w:pPr>
        <w:rPr>
          <w:rFonts w:ascii="Times New Roman" w:hAnsi="Times New Roman" w:cs="Times New Roman"/>
          <w:sz w:val="24"/>
          <w:szCs w:val="24"/>
        </w:rPr>
      </w:pPr>
      <w:r>
        <w:rPr>
          <w:rFonts w:ascii="Times New Roman" w:hAnsi="Times New Roman" w:cs="Times New Roman"/>
          <w:sz w:val="24"/>
          <w:szCs w:val="24"/>
        </w:rPr>
        <w:t>Tickets costing £6.50 per person were on sale for the Plough Quiz which is being held on Wednesday, 21</w:t>
      </w:r>
      <w:r w:rsidRPr="00EE2D2B">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w:t>
      </w:r>
    </w:p>
    <w:p w14:paraId="0D53B4C7" w14:textId="77777777" w:rsidR="00850CCD" w:rsidRDefault="00850CCD" w:rsidP="00850CCD"/>
    <w:p w14:paraId="592D6E45" w14:textId="29AD4809" w:rsidR="00850CCD" w:rsidRPr="00EE2D2B" w:rsidRDefault="00850CCD" w:rsidP="00850CCD">
      <w:pPr>
        <w:rPr>
          <w:rFonts w:ascii="Times New Roman" w:hAnsi="Times New Roman" w:cs="Times New Roman"/>
          <w:sz w:val="24"/>
          <w:szCs w:val="24"/>
        </w:rPr>
      </w:pPr>
      <w:r w:rsidRPr="00EE2D2B">
        <w:rPr>
          <w:rFonts w:ascii="Times New Roman" w:hAnsi="Times New Roman" w:cs="Times New Roman"/>
          <w:sz w:val="24"/>
          <w:szCs w:val="24"/>
        </w:rPr>
        <w:t>An approach ha</w:t>
      </w:r>
      <w:r w:rsidR="002D6B86">
        <w:rPr>
          <w:rFonts w:ascii="Times New Roman" w:hAnsi="Times New Roman" w:cs="Times New Roman"/>
          <w:sz w:val="24"/>
          <w:szCs w:val="24"/>
        </w:rPr>
        <w:t>d</w:t>
      </w:r>
      <w:r w:rsidRPr="00EE2D2B">
        <w:rPr>
          <w:rFonts w:ascii="Times New Roman" w:hAnsi="Times New Roman" w:cs="Times New Roman"/>
          <w:sz w:val="24"/>
          <w:szCs w:val="24"/>
        </w:rPr>
        <w:t xml:space="preserve"> been made to </w:t>
      </w:r>
      <w:r w:rsidR="002D6B86">
        <w:rPr>
          <w:rFonts w:ascii="Times New Roman" w:hAnsi="Times New Roman" w:cs="Times New Roman"/>
          <w:sz w:val="24"/>
          <w:szCs w:val="24"/>
        </w:rPr>
        <w:t>Claverley Medical</w:t>
      </w:r>
      <w:r w:rsidRPr="00EE2D2B">
        <w:rPr>
          <w:rFonts w:ascii="Times New Roman" w:hAnsi="Times New Roman" w:cs="Times New Roman"/>
          <w:sz w:val="24"/>
          <w:szCs w:val="24"/>
        </w:rPr>
        <w:t xml:space="preserve"> Practice to explore ways of improving the green space around the building, including the corner of ground at the entrance to Spicers Close. The initial reaction has been favourable, and a meeting is planned with the Practice Manager on 30</w:t>
      </w:r>
      <w:r w:rsidRPr="00EE2D2B">
        <w:rPr>
          <w:rFonts w:ascii="Times New Roman" w:hAnsi="Times New Roman" w:cs="Times New Roman"/>
          <w:sz w:val="24"/>
          <w:szCs w:val="24"/>
          <w:vertAlign w:val="superscript"/>
        </w:rPr>
        <w:t>th</w:t>
      </w:r>
      <w:r w:rsidRPr="00EE2D2B">
        <w:rPr>
          <w:rFonts w:ascii="Times New Roman" w:hAnsi="Times New Roman" w:cs="Times New Roman"/>
          <w:sz w:val="24"/>
          <w:szCs w:val="24"/>
        </w:rPr>
        <w:t xml:space="preserve"> September. </w:t>
      </w:r>
    </w:p>
    <w:p w14:paraId="3EEC35BE" w14:textId="77777777" w:rsidR="00850CCD" w:rsidRDefault="00850CCD" w:rsidP="00850CCD"/>
    <w:p w14:paraId="48406F1A" w14:textId="42C90DAA" w:rsidR="00C635AD" w:rsidRDefault="00850CCD" w:rsidP="006B4001">
      <w:pPr>
        <w:rPr>
          <w:rFonts w:ascii="Times New Roman" w:hAnsi="Times New Roman" w:cs="Times New Roman"/>
          <w:sz w:val="24"/>
          <w:szCs w:val="24"/>
        </w:rPr>
      </w:pPr>
      <w:r w:rsidRPr="00EE2D2B">
        <w:rPr>
          <w:rFonts w:ascii="Times New Roman" w:hAnsi="Times New Roman" w:cs="Times New Roman"/>
          <w:sz w:val="24"/>
          <w:szCs w:val="24"/>
        </w:rPr>
        <w:t>The CIB team intend to make a start on pruning the overgrown shrubs and trees on the “Boundary Close” section of Aston Lane bank from Sunday 30</w:t>
      </w:r>
      <w:r w:rsidRPr="00EE2D2B">
        <w:rPr>
          <w:rFonts w:ascii="Times New Roman" w:hAnsi="Times New Roman" w:cs="Times New Roman"/>
          <w:sz w:val="24"/>
          <w:szCs w:val="24"/>
          <w:vertAlign w:val="superscript"/>
        </w:rPr>
        <w:t>th</w:t>
      </w:r>
      <w:r w:rsidRPr="00EE2D2B">
        <w:rPr>
          <w:rFonts w:ascii="Times New Roman" w:hAnsi="Times New Roman" w:cs="Times New Roman"/>
          <w:sz w:val="24"/>
          <w:szCs w:val="24"/>
        </w:rPr>
        <w:t xml:space="preserve"> October. If time allows the team will move onto the trees at the lower end of the community orchard area at the rear of the village pubs. The intention is to add the arisings to the Claverley bonfire. </w:t>
      </w:r>
    </w:p>
    <w:p w14:paraId="361E0E8C" w14:textId="3A20E35B" w:rsidR="00A419FE" w:rsidRDefault="00A419FE" w:rsidP="006B4001">
      <w:pPr>
        <w:rPr>
          <w:rFonts w:ascii="Times New Roman" w:hAnsi="Times New Roman" w:cs="Times New Roman"/>
          <w:sz w:val="24"/>
          <w:szCs w:val="24"/>
        </w:rPr>
      </w:pPr>
    </w:p>
    <w:p w14:paraId="1ABEF360" w14:textId="7C232CDE" w:rsidR="00A419FE" w:rsidRDefault="00A419FE" w:rsidP="006B4001">
      <w:pPr>
        <w:rPr>
          <w:rFonts w:ascii="Times New Roman" w:hAnsi="Times New Roman" w:cs="Times New Roman"/>
          <w:sz w:val="24"/>
          <w:szCs w:val="24"/>
        </w:rPr>
      </w:pPr>
      <w:r>
        <w:rPr>
          <w:rFonts w:ascii="Times New Roman" w:hAnsi="Times New Roman" w:cs="Times New Roman"/>
          <w:sz w:val="24"/>
          <w:szCs w:val="24"/>
        </w:rPr>
        <w:t>The Village Hall Committee had been given suggested planting alternatives for the bed at the front of the hall.</w:t>
      </w:r>
    </w:p>
    <w:p w14:paraId="44008622" w14:textId="63269998" w:rsidR="00557707" w:rsidRDefault="00557707" w:rsidP="00206963">
      <w:pPr>
        <w:rPr>
          <w:rFonts w:ascii="Times New Roman" w:hAnsi="Times New Roman" w:cs="Times New Roman"/>
          <w:sz w:val="24"/>
          <w:szCs w:val="24"/>
        </w:rPr>
      </w:pPr>
    </w:p>
    <w:p w14:paraId="5C069565" w14:textId="27C49012" w:rsidR="001632C0" w:rsidRDefault="00500EA9"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970102">
        <w:rPr>
          <w:rFonts w:ascii="Times New Roman" w:hAnsi="Times New Roman" w:cs="Times New Roman"/>
          <w:sz w:val="24"/>
          <w:szCs w:val="24"/>
        </w:rPr>
        <w:t>1</w:t>
      </w:r>
      <w:r w:rsidR="003C00B1">
        <w:rPr>
          <w:rFonts w:ascii="Times New Roman" w:hAnsi="Times New Roman" w:cs="Times New Roman"/>
          <w:sz w:val="24"/>
          <w:szCs w:val="24"/>
        </w:rPr>
        <w:t>18</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4D385367" w14:textId="1A01D3E2" w:rsidR="00970102" w:rsidRDefault="00B3680D"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632C0">
        <w:rPr>
          <w:rFonts w:ascii="Times New Roman" w:hAnsi="Times New Roman" w:cs="Times New Roman"/>
          <w:sz w:val="24"/>
          <w:szCs w:val="24"/>
        </w:rPr>
        <w:t xml:space="preserve">Councillor Cook </w:t>
      </w:r>
      <w:r w:rsidR="00345328">
        <w:rPr>
          <w:rFonts w:ascii="Times New Roman" w:hAnsi="Times New Roman" w:cs="Times New Roman"/>
          <w:sz w:val="24"/>
          <w:szCs w:val="24"/>
        </w:rPr>
        <w:t>was aware the goal posts needed re</w:t>
      </w:r>
      <w:r w:rsidR="00062B77">
        <w:rPr>
          <w:rFonts w:ascii="Times New Roman" w:hAnsi="Times New Roman" w:cs="Times New Roman"/>
          <w:sz w:val="24"/>
          <w:szCs w:val="24"/>
        </w:rPr>
        <w:t>-</w:t>
      </w:r>
      <w:r w:rsidR="00345328">
        <w:rPr>
          <w:rFonts w:ascii="Times New Roman" w:hAnsi="Times New Roman" w:cs="Times New Roman"/>
          <w:sz w:val="24"/>
          <w:szCs w:val="24"/>
        </w:rPr>
        <w:t>siting</w:t>
      </w:r>
      <w:r>
        <w:rPr>
          <w:rFonts w:ascii="Times New Roman" w:hAnsi="Times New Roman" w:cs="Times New Roman"/>
          <w:sz w:val="24"/>
          <w:szCs w:val="24"/>
        </w:rPr>
        <w:t>.</w:t>
      </w:r>
    </w:p>
    <w:p w14:paraId="0425FE52" w14:textId="77777777" w:rsidR="003C00B1" w:rsidRDefault="003C00B1" w:rsidP="00851439">
      <w:pPr>
        <w:tabs>
          <w:tab w:val="left" w:pos="709"/>
          <w:tab w:val="left" w:pos="851"/>
          <w:tab w:val="left" w:pos="1134"/>
          <w:tab w:val="left" w:pos="2835"/>
        </w:tabs>
        <w:ind w:left="0"/>
        <w:rPr>
          <w:rFonts w:ascii="Times New Roman" w:hAnsi="Times New Roman" w:cs="Times New Roman"/>
          <w:sz w:val="24"/>
          <w:szCs w:val="24"/>
        </w:rPr>
      </w:pPr>
    </w:p>
    <w:p w14:paraId="0D9636AE" w14:textId="17AAE8E4"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3C00B1">
        <w:rPr>
          <w:rFonts w:ascii="Times New Roman" w:hAnsi="Times New Roman" w:cs="Times New Roman"/>
          <w:sz w:val="24"/>
          <w:szCs w:val="24"/>
        </w:rPr>
        <w:t>19</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4E9EC110" w14:textId="7888DF65" w:rsidR="003C00B1" w:rsidRDefault="004E120F"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Two toilets had been hired from Space Mobiles. Councillor Walker-Drew had obtained </w:t>
      </w:r>
      <w:r w:rsidR="000A19EF">
        <w:rPr>
          <w:rFonts w:ascii="Times New Roman" w:hAnsi="Times New Roman" w:cs="Times New Roman"/>
          <w:sz w:val="24"/>
          <w:szCs w:val="24"/>
        </w:rPr>
        <w:t>quotes for providing the food and had managed to get a reduction from Severn Valley Roasts.</w:t>
      </w:r>
    </w:p>
    <w:p w14:paraId="35EF2E5D" w14:textId="2D56EA0F" w:rsidR="000A19EF" w:rsidRDefault="000A19EF"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 had updated the risk assessment.</w:t>
      </w:r>
      <w:r w:rsidR="00345328">
        <w:rPr>
          <w:rFonts w:ascii="Times New Roman" w:hAnsi="Times New Roman" w:cs="Times New Roman"/>
          <w:sz w:val="24"/>
          <w:szCs w:val="24"/>
        </w:rPr>
        <w:t xml:space="preserve">  The float to be doubled this year.</w:t>
      </w:r>
    </w:p>
    <w:p w14:paraId="0E7616B6" w14:textId="6351FFC2" w:rsidR="000A19EF" w:rsidRDefault="000A19EF" w:rsidP="000A19EF">
      <w:pPr>
        <w:tabs>
          <w:tab w:val="left" w:pos="709"/>
          <w:tab w:val="left" w:pos="851"/>
          <w:tab w:val="left" w:pos="1134"/>
          <w:tab w:val="left" w:pos="2835"/>
        </w:tabs>
        <w:ind w:left="709"/>
        <w:rPr>
          <w:rFonts w:ascii="Times New Roman" w:hAnsi="Times New Roman" w:cs="Times New Roman"/>
          <w:sz w:val="24"/>
          <w:szCs w:val="24"/>
        </w:rPr>
      </w:pPr>
    </w:p>
    <w:p w14:paraId="2123A4BB" w14:textId="7A5E1C56" w:rsidR="003C00B1" w:rsidRDefault="000A19EF" w:rsidP="0034532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suggested seeking sponsorship for this year’s event because of the increase in costs.  He offered to draft an appeal for the October issue of ‘Halo’.</w:t>
      </w:r>
    </w:p>
    <w:p w14:paraId="3FDDB969" w14:textId="77777777" w:rsidR="00680230" w:rsidRPr="00C06C15" w:rsidRDefault="00680230" w:rsidP="00680230">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5AD42644" w14:textId="6848642F" w:rsidR="00751F8C" w:rsidRPr="003C00B1" w:rsidRDefault="00970102" w:rsidP="003C00B1">
      <w:pPr>
        <w:tabs>
          <w:tab w:val="left" w:pos="709"/>
          <w:tab w:val="left" w:pos="851"/>
          <w:tab w:val="left" w:pos="1134"/>
          <w:tab w:val="left" w:pos="2835"/>
        </w:tabs>
        <w:ind w:left="-142"/>
        <w:rPr>
          <w:rFonts w:ascii="Times New Roman" w:hAnsi="Times New Roman" w:cs="Times New Roman"/>
          <w:sz w:val="24"/>
          <w:szCs w:val="24"/>
        </w:rPr>
      </w:pPr>
      <w:r w:rsidRPr="00970102">
        <w:rPr>
          <w:rFonts w:ascii="Times New Roman" w:hAnsi="Times New Roman" w:cs="Times New Roman"/>
          <w:sz w:val="24"/>
          <w:szCs w:val="24"/>
        </w:rPr>
        <w:t>1</w:t>
      </w:r>
      <w:r w:rsidR="003C00B1">
        <w:rPr>
          <w:rFonts w:ascii="Times New Roman" w:hAnsi="Times New Roman" w:cs="Times New Roman"/>
          <w:sz w:val="24"/>
          <w:szCs w:val="24"/>
        </w:rPr>
        <w:t>20</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40AAFF75" w14:textId="1E0370AD" w:rsidR="003C00B1" w:rsidRPr="003C00B1" w:rsidRDefault="003C00B1" w:rsidP="003C00B1">
      <w:pPr>
        <w:pStyle w:val="PlainText"/>
        <w:rPr>
          <w:rFonts w:ascii="Times New Roman" w:hAnsi="Times New Roman" w:cs="Times New Roman"/>
          <w:sz w:val="24"/>
          <w:szCs w:val="24"/>
          <w:u w:val="single"/>
        </w:rPr>
      </w:pPr>
      <w:r>
        <w:rPr>
          <w:rFonts w:ascii="Times New Roman" w:hAnsi="Times New Roman" w:cs="Times New Roman"/>
          <w:sz w:val="24"/>
          <w:szCs w:val="24"/>
          <w:u w:val="single"/>
        </w:rPr>
        <w:t>Permissions</w:t>
      </w:r>
    </w:p>
    <w:p w14:paraId="401F7C13" w14:textId="4975A0EA" w:rsidR="003C00B1" w:rsidRDefault="003C00B1" w:rsidP="003C00B1">
      <w:pPr>
        <w:pStyle w:val="PlainText"/>
        <w:rPr>
          <w:rFonts w:ascii="Times New Roman" w:hAnsi="Times New Roman" w:cs="Times New Roman"/>
          <w:sz w:val="24"/>
          <w:szCs w:val="24"/>
        </w:rPr>
      </w:pPr>
      <w:r w:rsidRPr="00EC2F3C">
        <w:rPr>
          <w:rFonts w:ascii="Times New Roman" w:hAnsi="Times New Roman" w:cs="Times New Roman"/>
          <w:sz w:val="24"/>
          <w:szCs w:val="24"/>
        </w:rPr>
        <w:t>22/03316/FUL Erection of extensions and alterations to residential annex building</w:t>
      </w:r>
      <w:r>
        <w:rPr>
          <w:rFonts w:ascii="Times New Roman" w:hAnsi="Times New Roman" w:cs="Times New Roman"/>
          <w:sz w:val="24"/>
          <w:szCs w:val="24"/>
        </w:rPr>
        <w:t>,</w:t>
      </w:r>
      <w:r w:rsidRPr="00EC2F3C">
        <w:rPr>
          <w:rFonts w:ascii="Times New Roman" w:hAnsi="Times New Roman" w:cs="Times New Roman"/>
          <w:sz w:val="24"/>
          <w:szCs w:val="24"/>
        </w:rPr>
        <w:t xml:space="preserve"> Spring </w:t>
      </w:r>
    </w:p>
    <w:p w14:paraId="2E932C1B" w14:textId="16C9740C" w:rsidR="003C00B1" w:rsidRPr="00EC2F3C" w:rsidRDefault="003C00B1" w:rsidP="003C00B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2F3C">
        <w:rPr>
          <w:rFonts w:ascii="Times New Roman" w:hAnsi="Times New Roman" w:cs="Times New Roman"/>
          <w:sz w:val="24"/>
          <w:szCs w:val="24"/>
        </w:rPr>
        <w:t>Gorse</w:t>
      </w:r>
      <w:r>
        <w:rPr>
          <w:rFonts w:ascii="Times New Roman" w:hAnsi="Times New Roman" w:cs="Times New Roman"/>
          <w:sz w:val="24"/>
          <w:szCs w:val="24"/>
        </w:rPr>
        <w:t xml:space="preserve"> </w:t>
      </w:r>
      <w:r w:rsidRPr="00EC2F3C">
        <w:rPr>
          <w:rFonts w:ascii="Times New Roman" w:hAnsi="Times New Roman" w:cs="Times New Roman"/>
          <w:sz w:val="24"/>
          <w:szCs w:val="24"/>
        </w:rPr>
        <w:t>Cottage, Sytch House Green, Claverley</w:t>
      </w:r>
      <w:r>
        <w:rPr>
          <w:rFonts w:ascii="Times New Roman" w:hAnsi="Times New Roman" w:cs="Times New Roman"/>
          <w:sz w:val="24"/>
          <w:szCs w:val="24"/>
        </w:rPr>
        <w:t xml:space="preserve"> for Mrs. M. Thomas.</w:t>
      </w:r>
    </w:p>
    <w:p w14:paraId="5F0FD462" w14:textId="77777777" w:rsidR="003C00B1" w:rsidRDefault="003C00B1" w:rsidP="003C00B1">
      <w:pPr>
        <w:pStyle w:val="PlainText"/>
        <w:rPr>
          <w:rFonts w:ascii="Times New Roman" w:hAnsi="Times New Roman" w:cs="Times New Roman"/>
          <w:b/>
          <w:bCs/>
          <w:sz w:val="24"/>
          <w:szCs w:val="24"/>
          <w:u w:val="single"/>
        </w:rPr>
      </w:pPr>
    </w:p>
    <w:p w14:paraId="613E0F8D" w14:textId="77777777" w:rsidR="003C00B1" w:rsidRDefault="003C00B1" w:rsidP="003C00B1">
      <w:pPr>
        <w:pStyle w:val="PlainText"/>
        <w:rPr>
          <w:rFonts w:ascii="Times New Roman" w:hAnsi="Times New Roman" w:cs="Times New Roman"/>
          <w:sz w:val="24"/>
          <w:szCs w:val="24"/>
        </w:rPr>
      </w:pPr>
      <w:r w:rsidRPr="00065C08">
        <w:rPr>
          <w:rFonts w:ascii="Times New Roman" w:hAnsi="Times New Roman" w:cs="Times New Roman"/>
          <w:sz w:val="24"/>
          <w:szCs w:val="24"/>
        </w:rPr>
        <w:t>22/02156/FUL Erection of a single storey side extension</w:t>
      </w:r>
      <w:r>
        <w:rPr>
          <w:rFonts w:ascii="Times New Roman" w:hAnsi="Times New Roman" w:cs="Times New Roman"/>
          <w:sz w:val="24"/>
          <w:szCs w:val="24"/>
        </w:rPr>
        <w:t>,</w:t>
      </w:r>
      <w:r w:rsidRPr="006B5665">
        <w:rPr>
          <w:rFonts w:ascii="Times New Roman" w:hAnsi="Times New Roman" w:cs="Times New Roman"/>
          <w:sz w:val="24"/>
          <w:szCs w:val="24"/>
        </w:rPr>
        <w:t xml:space="preserve"> </w:t>
      </w:r>
      <w:r w:rsidRPr="00065C08">
        <w:rPr>
          <w:rFonts w:ascii="Times New Roman" w:hAnsi="Times New Roman" w:cs="Times New Roman"/>
          <w:sz w:val="24"/>
          <w:szCs w:val="24"/>
        </w:rPr>
        <w:t xml:space="preserve">Ancillary Accommodation Building </w:t>
      </w:r>
    </w:p>
    <w:p w14:paraId="0D0F0F91" w14:textId="1ECAD0F1" w:rsidR="003C00B1" w:rsidRPr="00172B50" w:rsidRDefault="003C00B1" w:rsidP="003C00B1">
      <w:pPr>
        <w:pStyle w:val="PlainText"/>
        <w:rPr>
          <w:rFonts w:ascii="Times New Roman" w:hAnsi="Times New Roman" w:cs="Times New Roman"/>
          <w:sz w:val="24"/>
          <w:szCs w:val="24"/>
        </w:rPr>
      </w:pPr>
      <w:r>
        <w:rPr>
          <w:rFonts w:ascii="Times New Roman" w:hAnsi="Times New Roman" w:cs="Times New Roman"/>
          <w:sz w:val="24"/>
          <w:szCs w:val="24"/>
        </w:rPr>
        <w:t xml:space="preserve">     a</w:t>
      </w:r>
      <w:r w:rsidRPr="00065C08">
        <w:rPr>
          <w:rFonts w:ascii="Times New Roman" w:hAnsi="Times New Roman" w:cs="Times New Roman"/>
          <w:sz w:val="24"/>
          <w:szCs w:val="24"/>
        </w:rPr>
        <w:t>t Beobridge Court, Lower Beobridge, Claverley</w:t>
      </w:r>
      <w:r>
        <w:rPr>
          <w:rFonts w:ascii="Times New Roman" w:hAnsi="Times New Roman" w:cs="Times New Roman"/>
          <w:sz w:val="24"/>
          <w:szCs w:val="24"/>
        </w:rPr>
        <w:t xml:space="preserve"> for</w:t>
      </w:r>
      <w:r w:rsidRPr="00065C08">
        <w:rPr>
          <w:rFonts w:ascii="Times New Roman" w:hAnsi="Times New Roman" w:cs="Times New Roman"/>
          <w:sz w:val="24"/>
          <w:szCs w:val="24"/>
        </w:rPr>
        <w:t xml:space="preserve"> Mr Richard Bannister</w:t>
      </w:r>
      <w:r>
        <w:rPr>
          <w:rFonts w:ascii="Times New Roman" w:hAnsi="Times New Roman" w:cs="Times New Roman"/>
          <w:sz w:val="24"/>
          <w:szCs w:val="24"/>
        </w:rPr>
        <w:t>.</w:t>
      </w:r>
      <w:r w:rsidRPr="00065C0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D4DFF5" w14:textId="77777777" w:rsidR="003C00B1" w:rsidRDefault="003C00B1" w:rsidP="003C00B1">
      <w:pPr>
        <w:pStyle w:val="PlainText"/>
        <w:rPr>
          <w:rFonts w:ascii="Times New Roman" w:hAnsi="Times New Roman" w:cs="Times New Roman"/>
          <w:b/>
          <w:bCs/>
          <w:sz w:val="24"/>
          <w:szCs w:val="24"/>
          <w:u w:val="single"/>
        </w:rPr>
      </w:pPr>
    </w:p>
    <w:p w14:paraId="670A34FC" w14:textId="77777777" w:rsidR="002D6B86" w:rsidRDefault="002D6B86" w:rsidP="003C00B1">
      <w:pPr>
        <w:pStyle w:val="PlainText"/>
        <w:rPr>
          <w:rFonts w:ascii="Times New Roman" w:hAnsi="Times New Roman" w:cs="Times New Roman"/>
          <w:sz w:val="24"/>
          <w:szCs w:val="24"/>
        </w:rPr>
      </w:pPr>
    </w:p>
    <w:p w14:paraId="560CDF26" w14:textId="4BF6AEEC" w:rsidR="003C00B1" w:rsidRDefault="003C00B1" w:rsidP="003C00B1">
      <w:pPr>
        <w:pStyle w:val="PlainText"/>
        <w:rPr>
          <w:rFonts w:ascii="Times New Roman" w:hAnsi="Times New Roman" w:cs="Times New Roman"/>
          <w:sz w:val="24"/>
          <w:szCs w:val="24"/>
        </w:rPr>
      </w:pPr>
      <w:r w:rsidRPr="00475B36">
        <w:rPr>
          <w:rFonts w:ascii="Times New Roman" w:hAnsi="Times New Roman" w:cs="Times New Roman"/>
          <w:sz w:val="24"/>
          <w:szCs w:val="24"/>
        </w:rPr>
        <w:lastRenderedPageBreak/>
        <w:t>22/03381/FUL Erection of two storey extension and porch to include some demolition</w:t>
      </w:r>
      <w:r w:rsidR="002D6B86">
        <w:rPr>
          <w:rFonts w:ascii="Times New Roman" w:hAnsi="Times New Roman" w:cs="Times New Roman"/>
          <w:sz w:val="24"/>
          <w:szCs w:val="24"/>
        </w:rPr>
        <w:t>,</w:t>
      </w:r>
    </w:p>
    <w:p w14:paraId="0F204398" w14:textId="77777777" w:rsidR="003C00B1" w:rsidRDefault="003C00B1" w:rsidP="003C00B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external and</w:t>
      </w:r>
      <w:r>
        <w:rPr>
          <w:rFonts w:ascii="Times New Roman" w:hAnsi="Times New Roman" w:cs="Times New Roman"/>
          <w:sz w:val="24"/>
          <w:szCs w:val="24"/>
        </w:rPr>
        <w:t xml:space="preserve"> </w:t>
      </w:r>
      <w:r w:rsidRPr="00475B36">
        <w:rPr>
          <w:rFonts w:ascii="Times New Roman" w:hAnsi="Times New Roman" w:cs="Times New Roman"/>
          <w:sz w:val="24"/>
          <w:szCs w:val="24"/>
        </w:rPr>
        <w:t>internal alterations and associated landscaping</w:t>
      </w: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Hopstone Cottage, </w:t>
      </w:r>
    </w:p>
    <w:p w14:paraId="10095AA3" w14:textId="79BB60FD" w:rsidR="003C00B1" w:rsidRDefault="003C00B1" w:rsidP="003C00B1">
      <w:pPr>
        <w:pStyle w:val="PlainText"/>
      </w:pPr>
      <w:r>
        <w:rPr>
          <w:rFonts w:ascii="Times New Roman" w:hAnsi="Times New Roman" w:cs="Times New Roman"/>
          <w:sz w:val="24"/>
          <w:szCs w:val="24"/>
        </w:rPr>
        <w:t xml:space="preserve">     </w:t>
      </w:r>
      <w:r w:rsidRPr="00475B36">
        <w:rPr>
          <w:rFonts w:ascii="Times New Roman" w:hAnsi="Times New Roman" w:cs="Times New Roman"/>
          <w:sz w:val="24"/>
          <w:szCs w:val="24"/>
        </w:rPr>
        <w:t>7 Hopstone, Claverley</w:t>
      </w:r>
      <w:r>
        <w:rPr>
          <w:rFonts w:ascii="Times New Roman" w:hAnsi="Times New Roman" w:cs="Times New Roman"/>
          <w:sz w:val="24"/>
          <w:szCs w:val="24"/>
        </w:rPr>
        <w:t xml:space="preserve"> for </w:t>
      </w:r>
      <w:r w:rsidRPr="00475B36">
        <w:rPr>
          <w:rFonts w:ascii="Times New Roman" w:hAnsi="Times New Roman" w:cs="Times New Roman"/>
          <w:sz w:val="24"/>
          <w:szCs w:val="24"/>
        </w:rPr>
        <w:t>Mr &amp; Mrs M Hardbattle</w:t>
      </w:r>
      <w:r>
        <w:rPr>
          <w:rFonts w:ascii="Times New Roman" w:hAnsi="Times New Roman" w:cs="Times New Roman"/>
          <w:sz w:val="24"/>
          <w:szCs w:val="24"/>
        </w:rPr>
        <w:t>.</w:t>
      </w:r>
    </w:p>
    <w:p w14:paraId="51E6DB9B" w14:textId="77777777" w:rsidR="003C00B1" w:rsidRDefault="003C00B1" w:rsidP="003C00B1">
      <w:pPr>
        <w:pStyle w:val="PlainText"/>
      </w:pPr>
    </w:p>
    <w:p w14:paraId="37EFA530" w14:textId="77777777" w:rsidR="003C00B1" w:rsidRPr="003C00B1" w:rsidRDefault="003C00B1" w:rsidP="003C00B1">
      <w:pPr>
        <w:rPr>
          <w:rFonts w:ascii="Times New Roman" w:hAnsi="Times New Roman" w:cs="Times New Roman"/>
          <w:sz w:val="24"/>
          <w:szCs w:val="24"/>
        </w:rPr>
      </w:pPr>
      <w:r w:rsidRPr="003C00B1">
        <w:rPr>
          <w:rFonts w:ascii="Times New Roman" w:hAnsi="Times New Roman" w:cs="Times New Roman"/>
          <w:sz w:val="24"/>
          <w:szCs w:val="24"/>
          <w:u w:val="single"/>
        </w:rPr>
        <w:t>New Applications</w:t>
      </w:r>
    </w:p>
    <w:p w14:paraId="4FBDD77C" w14:textId="4CDB29AD" w:rsidR="00161E0D" w:rsidRDefault="003C00B1" w:rsidP="003C00B1">
      <w:pPr>
        <w:pStyle w:val="PlainText"/>
        <w:rPr>
          <w:rFonts w:ascii="Times New Roman" w:hAnsi="Times New Roman" w:cs="Times New Roman"/>
          <w:sz w:val="24"/>
          <w:szCs w:val="24"/>
        </w:rPr>
      </w:pPr>
      <w:bookmarkStart w:id="0" w:name="_Hlk111482793"/>
      <w:r w:rsidRPr="005E2D10">
        <w:rPr>
          <w:rFonts w:ascii="Times New Roman" w:hAnsi="Times New Roman" w:cs="Times New Roman"/>
          <w:sz w:val="24"/>
          <w:szCs w:val="24"/>
        </w:rPr>
        <w:t>22/03443/FUL</w:t>
      </w:r>
      <w:r>
        <w:rPr>
          <w:rFonts w:ascii="Times New Roman" w:hAnsi="Times New Roman" w:cs="Times New Roman"/>
          <w:sz w:val="24"/>
          <w:szCs w:val="24"/>
        </w:rPr>
        <w:t xml:space="preserve"> </w:t>
      </w:r>
      <w:r w:rsidRPr="005E2D10">
        <w:rPr>
          <w:rFonts w:ascii="Times New Roman" w:hAnsi="Times New Roman" w:cs="Times New Roman"/>
          <w:sz w:val="24"/>
          <w:szCs w:val="24"/>
        </w:rPr>
        <w:t xml:space="preserve">Remodelling of bungalow including replacement roof structure as well as </w:t>
      </w:r>
    </w:p>
    <w:p w14:paraId="647C23FB" w14:textId="77777777" w:rsidR="00161E0D"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sidRPr="005E2D10">
        <w:rPr>
          <w:rFonts w:ascii="Times New Roman" w:hAnsi="Times New Roman" w:cs="Times New Roman"/>
          <w:sz w:val="24"/>
          <w:szCs w:val="24"/>
        </w:rPr>
        <w:t>front and rear extensions to form gable</w:t>
      </w:r>
      <w:r w:rsidR="003C00B1">
        <w:rPr>
          <w:rFonts w:ascii="Times New Roman" w:hAnsi="Times New Roman" w:cs="Times New Roman"/>
          <w:sz w:val="24"/>
          <w:szCs w:val="24"/>
        </w:rPr>
        <w:t xml:space="preserve">, </w:t>
      </w:r>
      <w:r w:rsidR="003C00B1" w:rsidRPr="005E2D10">
        <w:rPr>
          <w:rFonts w:ascii="Times New Roman" w:hAnsi="Times New Roman" w:cs="Times New Roman"/>
          <w:sz w:val="24"/>
          <w:szCs w:val="24"/>
        </w:rPr>
        <w:t>The Gatacre Bungalow, Claverley</w:t>
      </w:r>
      <w:r w:rsidR="003C00B1">
        <w:rPr>
          <w:rFonts w:ascii="Times New Roman" w:hAnsi="Times New Roman" w:cs="Times New Roman"/>
          <w:sz w:val="24"/>
          <w:szCs w:val="24"/>
        </w:rPr>
        <w:t xml:space="preserve"> for </w:t>
      </w:r>
    </w:p>
    <w:p w14:paraId="5D6E27CD" w14:textId="71FD70CE" w:rsidR="003C00B1"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Pr>
          <w:rFonts w:ascii="Times New Roman" w:hAnsi="Times New Roman" w:cs="Times New Roman"/>
          <w:sz w:val="24"/>
          <w:szCs w:val="24"/>
        </w:rPr>
        <w:t>Mr. B. Russell.</w:t>
      </w:r>
    </w:p>
    <w:p w14:paraId="22DD7AE2" w14:textId="27B6BE07" w:rsidR="00161E0D" w:rsidRPr="005E2D10"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This application was </w:t>
      </w:r>
      <w:r w:rsidR="008447EC">
        <w:rPr>
          <w:rFonts w:ascii="Times New Roman" w:hAnsi="Times New Roman" w:cs="Times New Roman"/>
          <w:sz w:val="24"/>
          <w:szCs w:val="24"/>
        </w:rPr>
        <w:t xml:space="preserve">subsequently </w:t>
      </w:r>
      <w:r>
        <w:rPr>
          <w:rFonts w:ascii="Times New Roman" w:hAnsi="Times New Roman" w:cs="Times New Roman"/>
          <w:sz w:val="24"/>
          <w:szCs w:val="24"/>
        </w:rPr>
        <w:t>withdrawn</w:t>
      </w:r>
      <w:r w:rsidR="008447EC">
        <w:rPr>
          <w:rFonts w:ascii="Times New Roman" w:hAnsi="Times New Roman" w:cs="Times New Roman"/>
          <w:sz w:val="24"/>
          <w:szCs w:val="24"/>
        </w:rPr>
        <w:t xml:space="preserve"> prior to the Parish Council commenting</w:t>
      </w:r>
      <w:r>
        <w:rPr>
          <w:rFonts w:ascii="Times New Roman" w:hAnsi="Times New Roman" w:cs="Times New Roman"/>
          <w:sz w:val="24"/>
          <w:szCs w:val="24"/>
        </w:rPr>
        <w:t>.</w:t>
      </w:r>
    </w:p>
    <w:p w14:paraId="65F9C70D" w14:textId="77777777" w:rsidR="003C00B1" w:rsidRPr="005E2D10" w:rsidRDefault="003C00B1" w:rsidP="003C00B1">
      <w:pPr>
        <w:pStyle w:val="PlainText"/>
        <w:rPr>
          <w:rFonts w:ascii="Times New Roman" w:hAnsi="Times New Roman" w:cs="Times New Roman"/>
          <w:sz w:val="24"/>
          <w:szCs w:val="24"/>
        </w:rPr>
      </w:pPr>
    </w:p>
    <w:p w14:paraId="782F9721" w14:textId="77777777" w:rsidR="00161E0D" w:rsidRDefault="003C00B1" w:rsidP="003C00B1">
      <w:pPr>
        <w:pStyle w:val="PlainText"/>
        <w:rPr>
          <w:rFonts w:ascii="Times New Roman" w:hAnsi="Times New Roman" w:cs="Times New Roman"/>
          <w:sz w:val="24"/>
          <w:szCs w:val="24"/>
        </w:rPr>
      </w:pPr>
      <w:r w:rsidRPr="0047319E">
        <w:rPr>
          <w:rFonts w:ascii="Times New Roman" w:hAnsi="Times New Roman" w:cs="Times New Roman"/>
          <w:sz w:val="24"/>
          <w:szCs w:val="24"/>
        </w:rPr>
        <w:t>22/03573/FUL - Erection of a single storey rear extension, The Stables, Heathton, Claverley</w:t>
      </w:r>
      <w:r>
        <w:rPr>
          <w:rFonts w:ascii="Times New Roman" w:hAnsi="Times New Roman" w:cs="Times New Roman"/>
          <w:sz w:val="24"/>
          <w:szCs w:val="24"/>
        </w:rPr>
        <w:t xml:space="preserve"> </w:t>
      </w:r>
    </w:p>
    <w:p w14:paraId="1620067A" w14:textId="417BB78A" w:rsidR="003C00B1"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f</w:t>
      </w:r>
      <w:r w:rsidR="003C00B1">
        <w:rPr>
          <w:rFonts w:ascii="Times New Roman" w:hAnsi="Times New Roman" w:cs="Times New Roman"/>
          <w:sz w:val="24"/>
          <w:szCs w:val="24"/>
        </w:rPr>
        <w:t>or</w:t>
      </w:r>
      <w:r>
        <w:rPr>
          <w:rFonts w:ascii="Times New Roman" w:hAnsi="Times New Roman" w:cs="Times New Roman"/>
          <w:sz w:val="24"/>
          <w:szCs w:val="24"/>
        </w:rPr>
        <w:t xml:space="preserve"> </w:t>
      </w:r>
      <w:r w:rsidR="003C00B1">
        <w:rPr>
          <w:rFonts w:ascii="Times New Roman" w:hAnsi="Times New Roman" w:cs="Times New Roman"/>
          <w:sz w:val="24"/>
          <w:szCs w:val="24"/>
        </w:rPr>
        <w:t>Mr. Boyd Holmes.</w:t>
      </w:r>
    </w:p>
    <w:p w14:paraId="65A52885" w14:textId="77777777" w:rsidR="003C00B1" w:rsidRPr="0047319E" w:rsidRDefault="003C00B1" w:rsidP="003C00B1">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C106AFC" w14:textId="77777777" w:rsidR="003C00B1" w:rsidRDefault="003C00B1" w:rsidP="003C00B1">
      <w:pPr>
        <w:pStyle w:val="PlainText"/>
      </w:pPr>
    </w:p>
    <w:bookmarkEnd w:id="0"/>
    <w:p w14:paraId="3ADE4E2A" w14:textId="77777777" w:rsidR="00161E0D" w:rsidRDefault="003C00B1" w:rsidP="003C00B1">
      <w:pPr>
        <w:pStyle w:val="PlainText"/>
        <w:rPr>
          <w:rFonts w:ascii="Times New Roman" w:hAnsi="Times New Roman" w:cs="Times New Roman"/>
          <w:sz w:val="24"/>
          <w:szCs w:val="24"/>
        </w:rPr>
      </w:pPr>
      <w:r w:rsidRPr="00FB631B">
        <w:rPr>
          <w:rFonts w:ascii="Times New Roman" w:hAnsi="Times New Roman" w:cs="Times New Roman"/>
          <w:sz w:val="24"/>
          <w:szCs w:val="24"/>
        </w:rPr>
        <w:t xml:space="preserve">22/03780/FUL Erection of estate fencing around the Spinney Barn and ancillary building </w:t>
      </w:r>
    </w:p>
    <w:p w14:paraId="2434D2EB" w14:textId="77777777" w:rsidR="00161E0D"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sidRPr="00FB631B">
        <w:rPr>
          <w:rFonts w:ascii="Times New Roman" w:hAnsi="Times New Roman" w:cs="Times New Roman"/>
          <w:sz w:val="24"/>
          <w:szCs w:val="24"/>
        </w:rPr>
        <w:t>known as The</w:t>
      </w:r>
      <w:r>
        <w:rPr>
          <w:rFonts w:ascii="Times New Roman" w:hAnsi="Times New Roman" w:cs="Times New Roman"/>
          <w:sz w:val="24"/>
          <w:szCs w:val="24"/>
        </w:rPr>
        <w:t xml:space="preserve"> </w:t>
      </w:r>
      <w:r w:rsidR="003C00B1" w:rsidRPr="00FB631B">
        <w:rPr>
          <w:rFonts w:ascii="Times New Roman" w:hAnsi="Times New Roman" w:cs="Times New Roman"/>
          <w:sz w:val="24"/>
          <w:szCs w:val="24"/>
        </w:rPr>
        <w:t>Forge</w:t>
      </w:r>
      <w:r w:rsidR="003C00B1">
        <w:rPr>
          <w:rFonts w:ascii="Times New Roman" w:hAnsi="Times New Roman" w:cs="Times New Roman"/>
          <w:sz w:val="24"/>
          <w:szCs w:val="24"/>
        </w:rPr>
        <w:t xml:space="preserve">, </w:t>
      </w:r>
      <w:r w:rsidR="003C00B1" w:rsidRPr="00FB631B">
        <w:rPr>
          <w:rFonts w:ascii="Times New Roman" w:hAnsi="Times New Roman" w:cs="Times New Roman"/>
          <w:sz w:val="24"/>
          <w:szCs w:val="24"/>
        </w:rPr>
        <w:t>The Spinney, Beobridge Grange, Lower Beobridge, Claverley</w:t>
      </w:r>
      <w:r w:rsidR="003C00B1">
        <w:rPr>
          <w:rFonts w:ascii="Times New Roman" w:hAnsi="Times New Roman" w:cs="Times New Roman"/>
          <w:sz w:val="24"/>
          <w:szCs w:val="24"/>
        </w:rPr>
        <w:t xml:space="preserve"> for</w:t>
      </w:r>
      <w:r w:rsidR="003C00B1" w:rsidRPr="00FB631B">
        <w:rPr>
          <w:rFonts w:ascii="Times New Roman" w:hAnsi="Times New Roman" w:cs="Times New Roman"/>
          <w:sz w:val="24"/>
          <w:szCs w:val="24"/>
        </w:rPr>
        <w:t xml:space="preserve"> </w:t>
      </w:r>
    </w:p>
    <w:p w14:paraId="26211924" w14:textId="3757BD64" w:rsidR="003C00B1" w:rsidRPr="00FB631B"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sidRPr="00FB631B">
        <w:rPr>
          <w:rFonts w:ascii="Times New Roman" w:hAnsi="Times New Roman" w:cs="Times New Roman"/>
          <w:sz w:val="24"/>
          <w:szCs w:val="24"/>
        </w:rPr>
        <w:t>Mr Richard Bannister</w:t>
      </w:r>
      <w:r>
        <w:rPr>
          <w:rFonts w:ascii="Times New Roman" w:hAnsi="Times New Roman" w:cs="Times New Roman"/>
          <w:sz w:val="24"/>
          <w:szCs w:val="24"/>
        </w:rPr>
        <w:t>.</w:t>
      </w:r>
      <w:r w:rsidR="003C00B1" w:rsidRPr="00FB631B">
        <w:rPr>
          <w:rFonts w:ascii="Times New Roman" w:hAnsi="Times New Roman" w:cs="Times New Roman"/>
          <w:sz w:val="24"/>
          <w:szCs w:val="24"/>
        </w:rPr>
        <w:t xml:space="preserve"> </w:t>
      </w:r>
    </w:p>
    <w:p w14:paraId="53CB846E" w14:textId="6C4E8A77" w:rsidR="003C00B1" w:rsidRDefault="00161E0D" w:rsidP="003C00B1">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1A463A7" w14:textId="77777777" w:rsidR="003C00B1" w:rsidRDefault="003C00B1" w:rsidP="003C00B1">
      <w:pPr>
        <w:pStyle w:val="PlainText"/>
        <w:rPr>
          <w:rFonts w:ascii="Times New Roman" w:hAnsi="Times New Roman" w:cs="Times New Roman"/>
          <w:b/>
          <w:bCs/>
          <w:sz w:val="24"/>
          <w:szCs w:val="24"/>
          <w:u w:val="single"/>
        </w:rPr>
      </w:pPr>
    </w:p>
    <w:p w14:paraId="5A8FC287" w14:textId="77777777" w:rsidR="003C00B1" w:rsidRPr="00161E0D" w:rsidRDefault="003C00B1" w:rsidP="003C00B1">
      <w:pPr>
        <w:pStyle w:val="PlainText"/>
        <w:rPr>
          <w:rFonts w:ascii="Times New Roman" w:hAnsi="Times New Roman" w:cs="Times New Roman"/>
          <w:sz w:val="24"/>
          <w:szCs w:val="24"/>
          <w:u w:val="single"/>
        </w:rPr>
      </w:pPr>
      <w:r w:rsidRPr="00161E0D">
        <w:rPr>
          <w:rFonts w:ascii="Times New Roman" w:hAnsi="Times New Roman" w:cs="Times New Roman"/>
          <w:sz w:val="24"/>
          <w:szCs w:val="24"/>
          <w:u w:val="single"/>
        </w:rPr>
        <w:t>For information only</w:t>
      </w:r>
    </w:p>
    <w:p w14:paraId="26EBF043" w14:textId="77777777" w:rsidR="008447EC" w:rsidRDefault="003C00B1" w:rsidP="008447EC">
      <w:pPr>
        <w:pStyle w:val="PlainText"/>
        <w:rPr>
          <w:rFonts w:ascii="Times New Roman" w:hAnsi="Times New Roman" w:cs="Times New Roman"/>
          <w:sz w:val="24"/>
          <w:szCs w:val="24"/>
        </w:rPr>
      </w:pPr>
      <w:r w:rsidRPr="007846F8">
        <w:rPr>
          <w:rFonts w:ascii="Times New Roman" w:hAnsi="Times New Roman" w:cs="Times New Roman"/>
          <w:sz w:val="24"/>
          <w:szCs w:val="24"/>
        </w:rPr>
        <w:t>22/03591/CPE Application for a Certificate of Lawful Development to regularise</w:t>
      </w:r>
      <w:r w:rsidR="00161E0D">
        <w:rPr>
          <w:rFonts w:ascii="Times New Roman" w:hAnsi="Times New Roman" w:cs="Times New Roman"/>
          <w:sz w:val="24"/>
          <w:szCs w:val="24"/>
        </w:rPr>
        <w:t xml:space="preserve"> </w:t>
      </w:r>
      <w:r w:rsidRPr="007846F8">
        <w:rPr>
          <w:rFonts w:ascii="Times New Roman" w:hAnsi="Times New Roman" w:cs="Times New Roman"/>
          <w:sz w:val="24"/>
          <w:szCs w:val="24"/>
        </w:rPr>
        <w:t>the existing</w:t>
      </w:r>
    </w:p>
    <w:p w14:paraId="416D8165" w14:textId="77777777" w:rsidR="008447EC" w:rsidRDefault="008447EC" w:rsidP="008447E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sidRPr="007846F8">
        <w:rPr>
          <w:rFonts w:ascii="Times New Roman" w:hAnsi="Times New Roman" w:cs="Times New Roman"/>
          <w:sz w:val="24"/>
          <w:szCs w:val="24"/>
        </w:rPr>
        <w:t xml:space="preserve"> use of the Annexe at Camellia Cottage as a separate residential</w:t>
      </w:r>
      <w:r w:rsidR="00161E0D">
        <w:rPr>
          <w:rFonts w:ascii="Times New Roman" w:hAnsi="Times New Roman" w:cs="Times New Roman"/>
          <w:sz w:val="24"/>
          <w:szCs w:val="24"/>
        </w:rPr>
        <w:t xml:space="preserve"> </w:t>
      </w:r>
      <w:r w:rsidR="003C00B1" w:rsidRPr="007846F8">
        <w:rPr>
          <w:rFonts w:ascii="Times New Roman" w:hAnsi="Times New Roman" w:cs="Times New Roman"/>
          <w:sz w:val="24"/>
          <w:szCs w:val="24"/>
        </w:rPr>
        <w:t xml:space="preserve">dwelling, Annexe </w:t>
      </w:r>
      <w:r w:rsidR="003C00B1">
        <w:rPr>
          <w:rFonts w:ascii="Times New Roman" w:hAnsi="Times New Roman" w:cs="Times New Roman"/>
          <w:sz w:val="24"/>
          <w:szCs w:val="24"/>
        </w:rPr>
        <w:t>a</w:t>
      </w:r>
      <w:r w:rsidR="003C00B1" w:rsidRPr="007846F8">
        <w:rPr>
          <w:rFonts w:ascii="Times New Roman" w:hAnsi="Times New Roman" w:cs="Times New Roman"/>
          <w:sz w:val="24"/>
          <w:szCs w:val="24"/>
        </w:rPr>
        <w:t>t</w:t>
      </w:r>
      <w:r w:rsidR="003C00B1">
        <w:rPr>
          <w:rFonts w:ascii="Times New Roman" w:hAnsi="Times New Roman" w:cs="Times New Roman"/>
          <w:sz w:val="24"/>
          <w:szCs w:val="24"/>
        </w:rPr>
        <w:t xml:space="preserve"> </w:t>
      </w:r>
    </w:p>
    <w:p w14:paraId="1808485E" w14:textId="47CC2BA2" w:rsidR="003C00B1" w:rsidRPr="007846F8" w:rsidRDefault="008447EC" w:rsidP="008447E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sidRPr="007846F8">
        <w:rPr>
          <w:rFonts w:ascii="Times New Roman" w:hAnsi="Times New Roman" w:cs="Times New Roman"/>
          <w:sz w:val="24"/>
          <w:szCs w:val="24"/>
        </w:rPr>
        <w:t>Camellia Cottage 1 Birchland Cottages, Broughton, Claverley for</w:t>
      </w:r>
      <w:r w:rsidR="00161E0D">
        <w:rPr>
          <w:rFonts w:ascii="Times New Roman" w:hAnsi="Times New Roman" w:cs="Times New Roman"/>
          <w:sz w:val="24"/>
          <w:szCs w:val="24"/>
        </w:rPr>
        <w:t xml:space="preserve"> </w:t>
      </w:r>
      <w:r w:rsidR="003C00B1" w:rsidRPr="007846F8">
        <w:rPr>
          <w:rFonts w:ascii="Times New Roman" w:hAnsi="Times New Roman" w:cs="Times New Roman"/>
          <w:sz w:val="24"/>
          <w:szCs w:val="24"/>
        </w:rPr>
        <w:t xml:space="preserve">Mr Michael </w:t>
      </w:r>
      <w:r w:rsidR="003C00B1">
        <w:rPr>
          <w:rFonts w:ascii="Times New Roman" w:hAnsi="Times New Roman" w:cs="Times New Roman"/>
          <w:sz w:val="24"/>
          <w:szCs w:val="24"/>
        </w:rPr>
        <w:t>Robinson.</w:t>
      </w:r>
    </w:p>
    <w:p w14:paraId="10CCFE84" w14:textId="77777777" w:rsidR="003C00B1" w:rsidRDefault="003C00B1" w:rsidP="003C00B1">
      <w:pPr>
        <w:pStyle w:val="PlainText"/>
        <w:rPr>
          <w:rFonts w:ascii="Times New Roman" w:hAnsi="Times New Roman" w:cs="Times New Roman"/>
          <w:b/>
          <w:bCs/>
          <w:sz w:val="24"/>
          <w:szCs w:val="24"/>
          <w:u w:val="single"/>
        </w:rPr>
      </w:pPr>
    </w:p>
    <w:p w14:paraId="55DBE250" w14:textId="77777777" w:rsidR="00161E0D" w:rsidRDefault="003C00B1" w:rsidP="003C00B1">
      <w:pPr>
        <w:pStyle w:val="PlainText"/>
        <w:rPr>
          <w:rFonts w:ascii="Times New Roman" w:hAnsi="Times New Roman" w:cs="Times New Roman"/>
          <w:sz w:val="24"/>
          <w:szCs w:val="24"/>
        </w:rPr>
      </w:pPr>
      <w:r w:rsidRPr="005E2D10">
        <w:rPr>
          <w:rFonts w:ascii="Times New Roman" w:hAnsi="Times New Roman" w:cs="Times New Roman"/>
          <w:sz w:val="24"/>
          <w:szCs w:val="24"/>
        </w:rPr>
        <w:t xml:space="preserve">22/03689/CPL </w:t>
      </w:r>
      <w:r>
        <w:rPr>
          <w:rFonts w:ascii="Times New Roman" w:hAnsi="Times New Roman" w:cs="Times New Roman"/>
          <w:sz w:val="24"/>
          <w:szCs w:val="24"/>
        </w:rPr>
        <w:t xml:space="preserve">Application for a Lawful Development Certificate for the proposed erection of </w:t>
      </w:r>
    </w:p>
    <w:p w14:paraId="5A0A5D67" w14:textId="0771F5BF" w:rsidR="008447EC" w:rsidRDefault="00161E0D" w:rsidP="00161E0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C00B1">
        <w:rPr>
          <w:rFonts w:ascii="Times New Roman" w:hAnsi="Times New Roman" w:cs="Times New Roman"/>
          <w:sz w:val="24"/>
          <w:szCs w:val="24"/>
        </w:rPr>
        <w:t>a single</w:t>
      </w:r>
      <w:r>
        <w:rPr>
          <w:rFonts w:ascii="Times New Roman" w:hAnsi="Times New Roman" w:cs="Times New Roman"/>
          <w:sz w:val="24"/>
          <w:szCs w:val="24"/>
        </w:rPr>
        <w:t xml:space="preserve"> </w:t>
      </w:r>
      <w:r w:rsidR="003C00B1">
        <w:rPr>
          <w:rFonts w:ascii="Times New Roman" w:hAnsi="Times New Roman" w:cs="Times New Roman"/>
          <w:sz w:val="24"/>
          <w:szCs w:val="24"/>
        </w:rPr>
        <w:t>storey garage, Gay Hills Farm, Draycott for Mr. D. Chatha.</w:t>
      </w:r>
    </w:p>
    <w:p w14:paraId="4CE3EE12" w14:textId="5F310CCB" w:rsidR="00FF436D" w:rsidRDefault="00FF436D" w:rsidP="00161E0D">
      <w:pPr>
        <w:pStyle w:val="PlainText"/>
        <w:rPr>
          <w:rFonts w:ascii="Times New Roman" w:hAnsi="Times New Roman" w:cs="Times New Roman"/>
          <w:sz w:val="24"/>
          <w:szCs w:val="24"/>
        </w:rPr>
      </w:pPr>
    </w:p>
    <w:p w14:paraId="77C4A2EE" w14:textId="3FD2B65F" w:rsidR="00FF436D" w:rsidRDefault="00FF436D" w:rsidP="00161E0D">
      <w:pPr>
        <w:pStyle w:val="PlainText"/>
        <w:rPr>
          <w:rFonts w:ascii="Times New Roman" w:hAnsi="Times New Roman" w:cs="Times New Roman"/>
          <w:sz w:val="24"/>
          <w:szCs w:val="24"/>
        </w:rPr>
      </w:pPr>
      <w:r>
        <w:rPr>
          <w:rFonts w:ascii="Times New Roman" w:hAnsi="Times New Roman" w:cs="Times New Roman"/>
          <w:sz w:val="24"/>
          <w:szCs w:val="24"/>
        </w:rPr>
        <w:t>A wedding event had been held at Chyknell on 8</w:t>
      </w:r>
      <w:r w:rsidRPr="00FF436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Environment Health had visited the area and monitored the noise.  No complaints had been received from local residents.</w:t>
      </w:r>
    </w:p>
    <w:p w14:paraId="638C194F" w14:textId="10B3E157" w:rsidR="008447EC" w:rsidRDefault="008447EC" w:rsidP="00161E0D">
      <w:pPr>
        <w:pStyle w:val="PlainText"/>
        <w:rPr>
          <w:rFonts w:ascii="Times New Roman" w:hAnsi="Times New Roman" w:cs="Times New Roman"/>
          <w:sz w:val="24"/>
          <w:szCs w:val="24"/>
        </w:rPr>
      </w:pPr>
    </w:p>
    <w:p w14:paraId="7C0FD8F3" w14:textId="4CF9377D" w:rsidR="006D16CF" w:rsidRPr="00653B14" w:rsidRDefault="000F03B7"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161E0D">
        <w:rPr>
          <w:rFonts w:ascii="Times New Roman" w:hAnsi="Times New Roman" w:cs="Times New Roman"/>
          <w:sz w:val="24"/>
          <w:szCs w:val="24"/>
        </w:rPr>
        <w:t>21</w:t>
      </w:r>
      <w:r w:rsidR="00653B14" w:rsidRPr="00653B14">
        <w:rPr>
          <w:rFonts w:ascii="Times New Roman" w:hAnsi="Times New Roman" w:cs="Times New Roman"/>
          <w:sz w:val="24"/>
          <w:szCs w:val="24"/>
        </w:rPr>
        <w:t>/22</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534836E1" w14:textId="3B9333F1" w:rsidR="00161E0D" w:rsidRDefault="00F52C12" w:rsidP="00161E0D">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161E0D">
        <w:rPr>
          <w:rFonts w:ascii="Times New Roman" w:hAnsi="Times New Roman" w:cs="Times New Roman"/>
          <w:color w:val="000000"/>
          <w:sz w:val="24"/>
          <w:szCs w:val="24"/>
          <w:shd w:val="clear" w:color="auto" w:fill="FFFFFF"/>
        </w:rPr>
        <w:t xml:space="preserve">gave an update on planning enforcement cases.  He was waiting to receive a response from Andrew Keyland, the new Highways Manager, regarding the </w:t>
      </w:r>
      <w:r w:rsidR="00F733C5">
        <w:rPr>
          <w:rFonts w:ascii="Times New Roman" w:hAnsi="Times New Roman" w:cs="Times New Roman"/>
          <w:color w:val="000000"/>
          <w:sz w:val="24"/>
          <w:szCs w:val="24"/>
          <w:shd w:val="clear" w:color="auto" w:fill="FFFFFF"/>
        </w:rPr>
        <w:t>wall which had collapsed at Claverley Hall Farm in 2021.  He had asked Rose Dovey for an update on the progress of the Local Cycling and Walking Infrastructure Plan and the outcome of the prioritisation of schemes.</w:t>
      </w:r>
    </w:p>
    <w:p w14:paraId="4FD1903C" w14:textId="48F17D56" w:rsidR="00F52C12" w:rsidRDefault="00161E0D" w:rsidP="00161E0D">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1D67E2B9" w14:textId="283FC43E" w:rsidR="00161E0D" w:rsidRDefault="00F733C5" w:rsidP="00161E0D">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sidRPr="00F733C5">
        <w:rPr>
          <w:rFonts w:ascii="Times New Roman" w:hAnsi="Times New Roman" w:cs="Times New Roman"/>
          <w:sz w:val="24"/>
          <w:szCs w:val="24"/>
        </w:rPr>
        <w:t>122</w:t>
      </w:r>
      <w:r>
        <w:rPr>
          <w:rFonts w:ascii="Times New Roman" w:hAnsi="Times New Roman" w:cs="Times New Roman"/>
          <w:sz w:val="24"/>
          <w:szCs w:val="24"/>
        </w:rPr>
        <w:t xml:space="preserve">/22 </w:t>
      </w:r>
      <w:r w:rsidRPr="00F733C5">
        <w:rPr>
          <w:rFonts w:ascii="Times New Roman" w:hAnsi="Times New Roman" w:cs="Times New Roman"/>
          <w:b/>
          <w:bCs/>
          <w:sz w:val="24"/>
          <w:szCs w:val="24"/>
          <w:u w:val="single"/>
        </w:rPr>
        <w:t>CHRISTMAS LIGHTS</w:t>
      </w:r>
    </w:p>
    <w:p w14:paraId="3158385F" w14:textId="7B69C1D7" w:rsidR="00F733C5" w:rsidRPr="00F733C5" w:rsidRDefault="00F733C5" w:rsidP="00F733C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Councillors agreed to have the Christmas lights</w:t>
      </w:r>
      <w:r w:rsidR="002D6B86">
        <w:rPr>
          <w:rFonts w:ascii="Times New Roman" w:hAnsi="Times New Roman" w:cs="Times New Roman"/>
          <w:sz w:val="24"/>
          <w:szCs w:val="24"/>
        </w:rPr>
        <w:t xml:space="preserve"> this year</w:t>
      </w:r>
      <w:r>
        <w:rPr>
          <w:rFonts w:ascii="Times New Roman" w:hAnsi="Times New Roman" w:cs="Times New Roman"/>
          <w:sz w:val="24"/>
          <w:szCs w:val="24"/>
        </w:rPr>
        <w:t xml:space="preserve">.  Councillor Cook offered to make enquiries about </w:t>
      </w:r>
      <w:r w:rsidR="005340E7">
        <w:rPr>
          <w:rFonts w:ascii="Times New Roman" w:hAnsi="Times New Roman" w:cs="Times New Roman"/>
          <w:sz w:val="24"/>
          <w:szCs w:val="24"/>
        </w:rPr>
        <w:t xml:space="preserve">stress </w:t>
      </w:r>
      <w:r>
        <w:rPr>
          <w:rFonts w:ascii="Times New Roman" w:hAnsi="Times New Roman" w:cs="Times New Roman"/>
          <w:sz w:val="24"/>
          <w:szCs w:val="24"/>
        </w:rPr>
        <w:t>testing the</w:t>
      </w:r>
      <w:r w:rsidR="005340E7">
        <w:rPr>
          <w:rFonts w:ascii="Times New Roman" w:hAnsi="Times New Roman" w:cs="Times New Roman"/>
          <w:sz w:val="24"/>
          <w:szCs w:val="24"/>
        </w:rPr>
        <w:t xml:space="preserve"> eye bolts.</w:t>
      </w:r>
    </w:p>
    <w:p w14:paraId="5FEDBBDC" w14:textId="77777777" w:rsidR="00A4776B" w:rsidRPr="005F3CCB" w:rsidRDefault="00A4776B" w:rsidP="00851439">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33B590A8" w14:textId="707E3286"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DC4214">
        <w:rPr>
          <w:rFonts w:ascii="Times New Roman" w:hAnsi="Times New Roman" w:cs="Times New Roman"/>
          <w:sz w:val="24"/>
          <w:szCs w:val="24"/>
        </w:rPr>
        <w:t>1</w:t>
      </w:r>
      <w:r w:rsidR="005340E7">
        <w:rPr>
          <w:rFonts w:ascii="Times New Roman" w:hAnsi="Times New Roman" w:cs="Times New Roman"/>
          <w:sz w:val="24"/>
          <w:szCs w:val="24"/>
        </w:rPr>
        <w:t>23</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5CEC6C1" w14:textId="30D07476" w:rsidR="005340E7" w:rsidRDefault="005340E7" w:rsidP="005340E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Cowie suggested consideration be given to providing something in remembrance of Her Majesty, Queen Elizabeth II.</w:t>
      </w:r>
    </w:p>
    <w:p w14:paraId="481096E7" w14:textId="77777777" w:rsidR="005340E7" w:rsidRDefault="005340E7" w:rsidP="005340E7">
      <w:pPr>
        <w:tabs>
          <w:tab w:val="left" w:pos="709"/>
          <w:tab w:val="left" w:pos="851"/>
          <w:tab w:val="left" w:pos="1134"/>
          <w:tab w:val="left" w:pos="2835"/>
        </w:tabs>
        <w:ind w:left="709"/>
        <w:rPr>
          <w:rFonts w:ascii="Times New Roman" w:hAnsi="Times New Roman" w:cs="Times New Roman"/>
          <w:bCs/>
          <w:sz w:val="24"/>
          <w:szCs w:val="24"/>
        </w:rPr>
      </w:pPr>
    </w:p>
    <w:p w14:paraId="67298364" w14:textId="18ABC18E" w:rsidR="003E1748" w:rsidRDefault="005340E7" w:rsidP="003E1748">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Councillor Parr reported t</w:t>
      </w:r>
      <w:r w:rsidR="003E1748">
        <w:rPr>
          <w:rFonts w:ascii="Times New Roman" w:hAnsi="Times New Roman" w:cs="Times New Roman"/>
          <w:bCs/>
          <w:sz w:val="24"/>
          <w:szCs w:val="24"/>
        </w:rPr>
        <w:t xml:space="preserve">he white lines </w:t>
      </w:r>
      <w:r>
        <w:rPr>
          <w:rFonts w:ascii="Times New Roman" w:hAnsi="Times New Roman" w:cs="Times New Roman"/>
          <w:bCs/>
          <w:sz w:val="24"/>
          <w:szCs w:val="24"/>
        </w:rPr>
        <w:t xml:space="preserve">at </w:t>
      </w:r>
      <w:r w:rsidR="003E1748">
        <w:rPr>
          <w:rFonts w:ascii="Times New Roman" w:hAnsi="Times New Roman" w:cs="Times New Roman"/>
          <w:bCs/>
          <w:sz w:val="24"/>
          <w:szCs w:val="24"/>
        </w:rPr>
        <w:t>Woundale crossroads</w:t>
      </w:r>
      <w:r>
        <w:rPr>
          <w:rFonts w:ascii="Times New Roman" w:hAnsi="Times New Roman" w:cs="Times New Roman"/>
          <w:bCs/>
          <w:sz w:val="24"/>
          <w:szCs w:val="24"/>
        </w:rPr>
        <w:t xml:space="preserve"> had still not been</w:t>
      </w:r>
      <w:r w:rsidR="003E1748">
        <w:rPr>
          <w:rFonts w:ascii="Times New Roman" w:hAnsi="Times New Roman" w:cs="Times New Roman"/>
          <w:bCs/>
          <w:sz w:val="24"/>
          <w:szCs w:val="24"/>
        </w:rPr>
        <w:t xml:space="preserve"> reinstat</w:t>
      </w:r>
      <w:r>
        <w:rPr>
          <w:rFonts w:ascii="Times New Roman" w:hAnsi="Times New Roman" w:cs="Times New Roman"/>
          <w:bCs/>
          <w:sz w:val="24"/>
          <w:szCs w:val="24"/>
        </w:rPr>
        <w:t>ed</w:t>
      </w:r>
      <w:r w:rsidR="003E1748">
        <w:rPr>
          <w:rFonts w:ascii="Times New Roman" w:hAnsi="Times New Roman" w:cs="Times New Roman"/>
          <w:bCs/>
          <w:sz w:val="24"/>
          <w:szCs w:val="24"/>
        </w:rPr>
        <w:t>.</w:t>
      </w:r>
    </w:p>
    <w:p w14:paraId="1E3867D8" w14:textId="3F79F30F" w:rsidR="003E1748" w:rsidRDefault="003E1748" w:rsidP="003E1748">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Shropshire Highways to be informed.</w:t>
      </w:r>
    </w:p>
    <w:p w14:paraId="446E69CE" w14:textId="5ADDD821" w:rsidR="005340E7" w:rsidRDefault="005340E7" w:rsidP="003E1748">
      <w:pPr>
        <w:tabs>
          <w:tab w:val="left" w:pos="709"/>
          <w:tab w:val="left" w:pos="851"/>
          <w:tab w:val="left" w:pos="1134"/>
          <w:tab w:val="left" w:pos="2835"/>
        </w:tabs>
        <w:ind w:left="0"/>
        <w:rPr>
          <w:rFonts w:ascii="Times New Roman" w:hAnsi="Times New Roman" w:cs="Times New Roman"/>
          <w:b/>
          <w:sz w:val="24"/>
          <w:szCs w:val="24"/>
        </w:rPr>
      </w:pPr>
    </w:p>
    <w:p w14:paraId="0BB95118" w14:textId="474912F4" w:rsidR="005340E7" w:rsidRDefault="005340E7" w:rsidP="005340E7">
      <w:pPr>
        <w:tabs>
          <w:tab w:val="left" w:pos="709"/>
          <w:tab w:val="left" w:pos="851"/>
          <w:tab w:val="left" w:pos="1134"/>
          <w:tab w:val="left" w:pos="2835"/>
        </w:tabs>
        <w:ind w:left="709"/>
        <w:rPr>
          <w:rFonts w:ascii="Times New Roman" w:hAnsi="Times New Roman" w:cs="Times New Roman"/>
          <w:bCs/>
          <w:sz w:val="24"/>
          <w:szCs w:val="24"/>
        </w:rPr>
      </w:pPr>
      <w:r w:rsidRPr="005340E7">
        <w:rPr>
          <w:rFonts w:ascii="Times New Roman" w:hAnsi="Times New Roman" w:cs="Times New Roman"/>
          <w:bCs/>
          <w:sz w:val="24"/>
          <w:szCs w:val="24"/>
        </w:rPr>
        <w:t>It</w:t>
      </w:r>
      <w:r>
        <w:rPr>
          <w:rFonts w:ascii="Times New Roman" w:hAnsi="Times New Roman" w:cs="Times New Roman"/>
          <w:bCs/>
          <w:sz w:val="24"/>
          <w:szCs w:val="24"/>
        </w:rPr>
        <w:t xml:space="preserve"> had been noticed there were 15 skips on the site at Small Heath Farm and gravel, sand and garden ornaments were stored outside which was contrary to the planning conditions.</w:t>
      </w:r>
    </w:p>
    <w:p w14:paraId="1CE2435D" w14:textId="78E7BA95" w:rsidR="003E1748" w:rsidRDefault="005340E7" w:rsidP="00134583">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Council to be informed.</w:t>
      </w:r>
    </w:p>
    <w:p w14:paraId="6CEDE548" w14:textId="7D81DE6F" w:rsidR="008447EC" w:rsidRDefault="008447EC" w:rsidP="00134583">
      <w:pPr>
        <w:tabs>
          <w:tab w:val="left" w:pos="709"/>
          <w:tab w:val="left" w:pos="851"/>
          <w:tab w:val="left" w:pos="1134"/>
          <w:tab w:val="left" w:pos="2835"/>
        </w:tabs>
        <w:ind w:left="709"/>
        <w:rPr>
          <w:rFonts w:ascii="Times New Roman" w:hAnsi="Times New Roman" w:cs="Times New Roman"/>
          <w:b/>
          <w:sz w:val="24"/>
          <w:szCs w:val="24"/>
        </w:rPr>
      </w:pPr>
    </w:p>
    <w:p w14:paraId="7A3F3C16" w14:textId="5F55E64F" w:rsidR="008447EC" w:rsidRDefault="008447EC" w:rsidP="00134583">
      <w:pPr>
        <w:tabs>
          <w:tab w:val="left" w:pos="709"/>
          <w:tab w:val="left" w:pos="851"/>
          <w:tab w:val="left" w:pos="1134"/>
          <w:tab w:val="left" w:pos="2835"/>
        </w:tabs>
        <w:ind w:left="709"/>
        <w:rPr>
          <w:rFonts w:ascii="Times New Roman" w:hAnsi="Times New Roman" w:cs="Times New Roman"/>
          <w:bCs/>
          <w:sz w:val="24"/>
          <w:szCs w:val="24"/>
        </w:rPr>
      </w:pPr>
      <w:r w:rsidRPr="008447EC">
        <w:rPr>
          <w:rFonts w:ascii="Times New Roman" w:hAnsi="Times New Roman" w:cs="Times New Roman"/>
          <w:bCs/>
          <w:sz w:val="24"/>
          <w:szCs w:val="24"/>
        </w:rPr>
        <w:lastRenderedPageBreak/>
        <w:t>One</w:t>
      </w:r>
      <w:r>
        <w:rPr>
          <w:rFonts w:ascii="Times New Roman" w:hAnsi="Times New Roman" w:cs="Times New Roman"/>
          <w:bCs/>
          <w:sz w:val="24"/>
          <w:szCs w:val="24"/>
        </w:rPr>
        <w:t xml:space="preserve"> of the arms of the bench</w:t>
      </w:r>
      <w:r w:rsidR="002D6B86">
        <w:rPr>
          <w:rFonts w:ascii="Times New Roman" w:hAnsi="Times New Roman" w:cs="Times New Roman"/>
          <w:bCs/>
          <w:sz w:val="24"/>
          <w:szCs w:val="24"/>
        </w:rPr>
        <w:t>,</w:t>
      </w:r>
      <w:r>
        <w:rPr>
          <w:rFonts w:ascii="Times New Roman" w:hAnsi="Times New Roman" w:cs="Times New Roman"/>
          <w:bCs/>
          <w:sz w:val="24"/>
          <w:szCs w:val="24"/>
        </w:rPr>
        <w:t xml:space="preserve"> which Margaret Henshaw had donated </w:t>
      </w:r>
      <w:r w:rsidR="002D6B86">
        <w:rPr>
          <w:rFonts w:ascii="Times New Roman" w:hAnsi="Times New Roman" w:cs="Times New Roman"/>
          <w:bCs/>
          <w:sz w:val="24"/>
          <w:szCs w:val="24"/>
        </w:rPr>
        <w:t>i</w:t>
      </w:r>
      <w:r>
        <w:rPr>
          <w:rFonts w:ascii="Times New Roman" w:hAnsi="Times New Roman" w:cs="Times New Roman"/>
          <w:bCs/>
          <w:sz w:val="24"/>
          <w:szCs w:val="24"/>
        </w:rPr>
        <w:t>n remembrance of her husband</w:t>
      </w:r>
      <w:r w:rsidR="002D6B86">
        <w:rPr>
          <w:rFonts w:ascii="Times New Roman" w:hAnsi="Times New Roman" w:cs="Times New Roman"/>
          <w:bCs/>
          <w:sz w:val="24"/>
          <w:szCs w:val="24"/>
        </w:rPr>
        <w:t>,</w:t>
      </w:r>
      <w:r>
        <w:rPr>
          <w:rFonts w:ascii="Times New Roman" w:hAnsi="Times New Roman" w:cs="Times New Roman"/>
          <w:bCs/>
          <w:sz w:val="24"/>
          <w:szCs w:val="24"/>
        </w:rPr>
        <w:t xml:space="preserve"> had become loose.  Councillors were unable to suggest a suitable carpenter.</w:t>
      </w:r>
    </w:p>
    <w:p w14:paraId="0473FE17" w14:textId="032D378B" w:rsidR="008447EC" w:rsidRDefault="008447EC" w:rsidP="00134583">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make enquiries.</w:t>
      </w:r>
    </w:p>
    <w:p w14:paraId="78B87196" w14:textId="56EA7A22" w:rsidR="008447EC" w:rsidRDefault="008447EC" w:rsidP="00134583">
      <w:pPr>
        <w:tabs>
          <w:tab w:val="left" w:pos="709"/>
          <w:tab w:val="left" w:pos="851"/>
          <w:tab w:val="left" w:pos="1134"/>
          <w:tab w:val="left" w:pos="2835"/>
        </w:tabs>
        <w:ind w:left="709"/>
        <w:rPr>
          <w:rFonts w:ascii="Times New Roman" w:hAnsi="Times New Roman" w:cs="Times New Roman"/>
          <w:b/>
          <w:sz w:val="24"/>
          <w:szCs w:val="24"/>
        </w:rPr>
      </w:pPr>
    </w:p>
    <w:p w14:paraId="7C5C57D2" w14:textId="12825D35" w:rsidR="008447EC" w:rsidRPr="008447EC" w:rsidRDefault="008447EC"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Marvin Harris had sourced a </w:t>
      </w:r>
      <w:r w:rsidR="00EE2D2B">
        <w:rPr>
          <w:rFonts w:ascii="Times New Roman" w:hAnsi="Times New Roman" w:cs="Times New Roman"/>
          <w:bCs/>
          <w:sz w:val="24"/>
          <w:szCs w:val="24"/>
        </w:rPr>
        <w:t>replacement for the rotten</w:t>
      </w:r>
      <w:r>
        <w:rPr>
          <w:rFonts w:ascii="Times New Roman" w:hAnsi="Times New Roman" w:cs="Times New Roman"/>
          <w:bCs/>
          <w:sz w:val="24"/>
          <w:szCs w:val="24"/>
        </w:rPr>
        <w:t xml:space="preserve"> post </w:t>
      </w:r>
      <w:r w:rsidR="00EE2D2B">
        <w:rPr>
          <w:rFonts w:ascii="Times New Roman" w:hAnsi="Times New Roman" w:cs="Times New Roman"/>
          <w:bCs/>
          <w:sz w:val="24"/>
          <w:szCs w:val="24"/>
        </w:rPr>
        <w:t>at</w:t>
      </w:r>
      <w:r>
        <w:rPr>
          <w:rFonts w:ascii="Times New Roman" w:hAnsi="Times New Roman" w:cs="Times New Roman"/>
          <w:bCs/>
          <w:sz w:val="24"/>
          <w:szCs w:val="24"/>
        </w:rPr>
        <w:t xml:space="preserve"> The Pound.</w:t>
      </w:r>
    </w:p>
    <w:p w14:paraId="1F775F1E" w14:textId="77777777" w:rsidR="005166B8" w:rsidRDefault="005166B8"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0A4E59DE" w:rsidR="005E626C" w:rsidRDefault="001A36FC"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B76D8E">
        <w:rPr>
          <w:rFonts w:ascii="Times New Roman" w:hAnsi="Times New Roman" w:cs="Times New Roman"/>
          <w:bCs/>
          <w:sz w:val="24"/>
          <w:szCs w:val="24"/>
        </w:rPr>
        <w:t>1</w:t>
      </w:r>
      <w:r w:rsidR="00175F8B">
        <w:rPr>
          <w:rFonts w:ascii="Times New Roman" w:hAnsi="Times New Roman" w:cs="Times New Roman"/>
          <w:bCs/>
          <w:sz w:val="24"/>
          <w:szCs w:val="24"/>
        </w:rPr>
        <w:t>24</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9CCD8EE" w14:textId="104828B1" w:rsidR="00BD16AF" w:rsidRPr="00F8346C" w:rsidRDefault="008717AC" w:rsidP="00175F8B">
      <w:pPr>
        <w:pStyle w:val="NoSpacing"/>
        <w:tabs>
          <w:tab w:val="left" w:pos="709"/>
          <w:tab w:val="left" w:pos="3870"/>
        </w:tabs>
        <w:ind w:left="0"/>
        <w:rPr>
          <w:rStyle w:val="highlight-yellow"/>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F10C50" w:rsidRPr="00F8346C">
        <w:rPr>
          <w:rStyle w:val="highlight-yellow"/>
          <w:rFonts w:ascii="Times New Roman" w:hAnsi="Times New Roman" w:cs="Times New Roman"/>
          <w:bCs/>
          <w:sz w:val="24"/>
          <w:szCs w:val="24"/>
          <w:u w:val="single"/>
        </w:rPr>
        <w:t>Bridgnorth &amp; Shifnal Area Committee meeting</w:t>
      </w:r>
    </w:p>
    <w:p w14:paraId="78C6085A" w14:textId="40A6B980" w:rsidR="002A50A1" w:rsidRDefault="002A50A1" w:rsidP="002A50A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 xml:space="preserve">The next meeting of the Bridgnorth &amp; Shifnal Area Committee will </w:t>
      </w:r>
      <w:r w:rsidR="00175F8B">
        <w:rPr>
          <w:rStyle w:val="highlight-yellow"/>
          <w:rFonts w:ascii="Times New Roman" w:hAnsi="Times New Roman" w:cs="Times New Roman"/>
          <w:bCs/>
          <w:sz w:val="24"/>
          <w:szCs w:val="24"/>
        </w:rPr>
        <w:t xml:space="preserve">now </w:t>
      </w:r>
      <w:r>
        <w:rPr>
          <w:rStyle w:val="highlight-yellow"/>
          <w:rFonts w:ascii="Times New Roman" w:hAnsi="Times New Roman" w:cs="Times New Roman"/>
          <w:bCs/>
          <w:sz w:val="24"/>
          <w:szCs w:val="24"/>
        </w:rPr>
        <w:t xml:space="preserve">take place on Monday, </w:t>
      </w:r>
      <w:r w:rsidR="00175F8B">
        <w:rPr>
          <w:rStyle w:val="highlight-yellow"/>
          <w:rFonts w:ascii="Times New Roman" w:hAnsi="Times New Roman" w:cs="Times New Roman"/>
          <w:bCs/>
          <w:sz w:val="24"/>
          <w:szCs w:val="24"/>
        </w:rPr>
        <w:t>26</w:t>
      </w:r>
      <w:r w:rsidRPr="002A50A1">
        <w:rPr>
          <w:rStyle w:val="highlight-yellow"/>
          <w:rFonts w:ascii="Times New Roman" w:hAnsi="Times New Roman" w:cs="Times New Roman"/>
          <w:bCs/>
          <w:sz w:val="24"/>
          <w:szCs w:val="24"/>
          <w:vertAlign w:val="superscript"/>
        </w:rPr>
        <w:t>th</w:t>
      </w:r>
      <w:r>
        <w:rPr>
          <w:rStyle w:val="highlight-yellow"/>
          <w:rFonts w:ascii="Times New Roman" w:hAnsi="Times New Roman" w:cs="Times New Roman"/>
          <w:bCs/>
          <w:sz w:val="24"/>
          <w:szCs w:val="24"/>
        </w:rPr>
        <w:t xml:space="preserve"> September at 7.00 p.m.</w:t>
      </w:r>
    </w:p>
    <w:p w14:paraId="572744FB" w14:textId="77777777" w:rsidR="00175F8B" w:rsidRPr="002A50A1" w:rsidRDefault="00175F8B" w:rsidP="002A50A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02AA97EF" w14:textId="77777777" w:rsidR="000C0876" w:rsidRDefault="00F10C50"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sidRPr="00F10C50">
        <w:rPr>
          <w:rStyle w:val="highlight-yellow"/>
          <w:rFonts w:ascii="Times New Roman" w:hAnsi="Times New Roman" w:cs="Times New Roman"/>
          <w:bCs/>
          <w:sz w:val="24"/>
          <w:szCs w:val="24"/>
        </w:rPr>
        <w:tab/>
      </w:r>
      <w:r w:rsidR="00175F8B">
        <w:rPr>
          <w:rStyle w:val="highlight-yellow"/>
          <w:rFonts w:ascii="Times New Roman" w:hAnsi="Times New Roman" w:cs="Times New Roman"/>
          <w:bCs/>
          <w:sz w:val="24"/>
          <w:szCs w:val="24"/>
          <w:u w:val="single"/>
        </w:rPr>
        <w:t xml:space="preserve">Option to opt out of the </w:t>
      </w:r>
      <w:r w:rsidR="000C0876">
        <w:rPr>
          <w:rStyle w:val="highlight-yellow"/>
          <w:rFonts w:ascii="Times New Roman" w:hAnsi="Times New Roman" w:cs="Times New Roman"/>
          <w:bCs/>
          <w:sz w:val="24"/>
          <w:szCs w:val="24"/>
          <w:u w:val="single"/>
        </w:rPr>
        <w:t>Smaller Authorities Audit Appointments (</w:t>
      </w:r>
      <w:r w:rsidR="00175F8B">
        <w:rPr>
          <w:rStyle w:val="highlight-yellow"/>
          <w:rFonts w:ascii="Times New Roman" w:hAnsi="Times New Roman" w:cs="Times New Roman"/>
          <w:bCs/>
          <w:sz w:val="24"/>
          <w:szCs w:val="24"/>
          <w:u w:val="single"/>
        </w:rPr>
        <w:t>SAAA</w:t>
      </w:r>
      <w:r w:rsidR="000C0876">
        <w:rPr>
          <w:rStyle w:val="highlight-yellow"/>
          <w:rFonts w:ascii="Times New Roman" w:hAnsi="Times New Roman" w:cs="Times New Roman"/>
          <w:bCs/>
          <w:sz w:val="24"/>
          <w:szCs w:val="24"/>
          <w:u w:val="single"/>
        </w:rPr>
        <w:t>)</w:t>
      </w:r>
      <w:r w:rsidR="00175F8B">
        <w:rPr>
          <w:rStyle w:val="highlight-yellow"/>
          <w:rFonts w:ascii="Times New Roman" w:hAnsi="Times New Roman" w:cs="Times New Roman"/>
          <w:bCs/>
          <w:sz w:val="24"/>
          <w:szCs w:val="24"/>
          <w:u w:val="single"/>
        </w:rPr>
        <w:t xml:space="preserve"> central external </w:t>
      </w:r>
    </w:p>
    <w:p w14:paraId="70863319" w14:textId="65935555" w:rsidR="00F10C50" w:rsidRDefault="000C0876"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sidRPr="000C0876">
        <w:rPr>
          <w:rStyle w:val="highlight-yellow"/>
          <w:rFonts w:ascii="Times New Roman" w:hAnsi="Times New Roman" w:cs="Times New Roman"/>
          <w:bCs/>
          <w:sz w:val="24"/>
          <w:szCs w:val="24"/>
        </w:rPr>
        <w:tab/>
      </w:r>
      <w:r w:rsidR="00175F8B">
        <w:rPr>
          <w:rStyle w:val="highlight-yellow"/>
          <w:rFonts w:ascii="Times New Roman" w:hAnsi="Times New Roman" w:cs="Times New Roman"/>
          <w:bCs/>
          <w:sz w:val="24"/>
          <w:szCs w:val="24"/>
          <w:u w:val="single"/>
        </w:rPr>
        <w:t>auditor appointment</w:t>
      </w:r>
    </w:p>
    <w:p w14:paraId="371BE3A5" w14:textId="49BB5A0D" w:rsidR="00175F8B" w:rsidRDefault="000C0876" w:rsidP="000C0876">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The responsibility for procuring the external audit of smaller councils lies with SAAA.  The Parish Council had been notified of the option to opt-out of the next round of 5-year audit appointments.  After discussion it was agreed to remain opted-in to the central procurement of external auditors managed by SAAA.</w:t>
      </w:r>
    </w:p>
    <w:p w14:paraId="337A8E73" w14:textId="77777777" w:rsidR="000C0876" w:rsidRPr="000C0876" w:rsidRDefault="000C0876" w:rsidP="000C0876">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401D3A7F" w14:textId="3AE3947E" w:rsidR="00175F8B" w:rsidRDefault="00175F8B"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Pr="00175F8B">
        <w:rPr>
          <w:rStyle w:val="highlight-yellow"/>
          <w:rFonts w:ascii="Times New Roman" w:hAnsi="Times New Roman" w:cs="Times New Roman"/>
          <w:bCs/>
          <w:sz w:val="24"/>
          <w:szCs w:val="24"/>
          <w:u w:val="single"/>
        </w:rPr>
        <w:t>Request for confirmation of strong local connection</w:t>
      </w:r>
    </w:p>
    <w:p w14:paraId="4FACA1CE" w14:textId="77777777" w:rsidR="00A321EC" w:rsidRDefault="00175F8B"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A321EC">
        <w:rPr>
          <w:rStyle w:val="highlight-yellow"/>
          <w:rFonts w:ascii="Times New Roman" w:hAnsi="Times New Roman" w:cs="Times New Roman"/>
          <w:bCs/>
          <w:sz w:val="24"/>
          <w:szCs w:val="24"/>
        </w:rPr>
        <w:t>A request had been received from a parishioner for confirmation of their strong local</w:t>
      </w:r>
    </w:p>
    <w:p w14:paraId="47C4798B" w14:textId="242D0B4D" w:rsidR="00175F8B" w:rsidRDefault="00A321EC"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t>connection.</w:t>
      </w:r>
    </w:p>
    <w:p w14:paraId="6F174776" w14:textId="77777777" w:rsidR="00A321EC" w:rsidRDefault="00A321EC"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3FF8013E" w14:textId="5C23A0FC" w:rsidR="00175F8B" w:rsidRPr="00175F8B" w:rsidRDefault="00175F8B"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Pr="00175F8B">
        <w:rPr>
          <w:rStyle w:val="highlight-yellow"/>
          <w:rFonts w:ascii="Times New Roman" w:hAnsi="Times New Roman" w:cs="Times New Roman"/>
          <w:bCs/>
          <w:sz w:val="24"/>
          <w:szCs w:val="24"/>
          <w:u w:val="single"/>
        </w:rPr>
        <w:t>Renewal of insurance</w:t>
      </w:r>
    </w:p>
    <w:p w14:paraId="03AA59CB" w14:textId="2F1830AC" w:rsidR="007C68BA" w:rsidRDefault="00A321EC" w:rsidP="006C7E67">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Insurance renewal documents had been received from Arthur J. Gallagher.  In 2021 the Parish Council had entered into a 3 year binding Long Term Agreement with Hi</w:t>
      </w:r>
      <w:r w:rsidR="00E25DC4">
        <w:rPr>
          <w:rStyle w:val="highlight-yellow"/>
          <w:rFonts w:ascii="Times New Roman" w:hAnsi="Times New Roman" w:cs="Times New Roman"/>
          <w:bCs/>
          <w:sz w:val="24"/>
          <w:szCs w:val="24"/>
        </w:rPr>
        <w:t>scox Insurance Company Ltd.</w:t>
      </w:r>
    </w:p>
    <w:p w14:paraId="4E0FF161" w14:textId="77777777" w:rsidR="00E25DC4" w:rsidRDefault="00E25DC4" w:rsidP="006C7E67">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6590D6A4" w14:textId="77777777" w:rsidR="00F10C50" w:rsidRDefault="00C06C15" w:rsidP="00F10C50">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Notification of road closures</w:t>
      </w:r>
    </w:p>
    <w:p w14:paraId="21C613A1" w14:textId="7F255C93" w:rsidR="00722939" w:rsidRPr="00722939" w:rsidRDefault="00B457E5" w:rsidP="00175F8B">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sidRPr="00B457E5">
        <w:rPr>
          <w:rFonts w:ascii="Times New Roman" w:hAnsi="Times New Roman" w:cs="Times New Roman"/>
          <w:sz w:val="24"/>
          <w:szCs w:val="24"/>
        </w:rPr>
        <w:t xml:space="preserve">  </w:t>
      </w:r>
      <w:r w:rsidR="008D7D1C">
        <w:rPr>
          <w:rFonts w:ascii="Times New Roman" w:hAnsi="Times New Roman" w:cs="Times New Roman"/>
          <w:sz w:val="24"/>
          <w:szCs w:val="24"/>
        </w:rPr>
        <w:tab/>
      </w:r>
      <w:r w:rsidR="00722939" w:rsidRPr="00722939">
        <w:rPr>
          <w:rFonts w:ascii="Times New Roman" w:hAnsi="Times New Roman" w:cs="Times New Roman"/>
          <w:sz w:val="24"/>
          <w:szCs w:val="24"/>
        </w:rPr>
        <w:t>A454 Shipley  – 05/09 to 10/09/22 –  carriageway repairs    20.00-06.00 hrs</w:t>
      </w:r>
      <w:r w:rsidR="00722939">
        <w:rPr>
          <w:rFonts w:ascii="Times New Roman" w:hAnsi="Times New Roman" w:cs="Times New Roman"/>
          <w:sz w:val="24"/>
          <w:szCs w:val="24"/>
        </w:rPr>
        <w:t>.</w:t>
      </w:r>
    </w:p>
    <w:p w14:paraId="061A4AE8" w14:textId="257EC3BC" w:rsidR="00F10C50" w:rsidRDefault="00E91DC3" w:rsidP="00EF7074">
      <w:pPr>
        <w:rPr>
          <w:rFonts w:ascii="Times New Roman" w:hAnsi="Times New Roman" w:cs="Times New Roman"/>
          <w:sz w:val="24"/>
          <w:szCs w:val="24"/>
        </w:rPr>
      </w:pPr>
      <w:r>
        <w:rPr>
          <w:rFonts w:ascii="Times New Roman" w:hAnsi="Times New Roman" w:cs="Times New Roman"/>
          <w:sz w:val="24"/>
          <w:szCs w:val="24"/>
        </w:rPr>
        <w:t xml:space="preserve"> </w:t>
      </w:r>
    </w:p>
    <w:p w14:paraId="5E9309B9" w14:textId="7313A61D" w:rsidR="000C2896" w:rsidRPr="00750174" w:rsidRDefault="000C2896" w:rsidP="002D6B86">
      <w:pPr>
        <w:pStyle w:val="NormalWeb"/>
        <w:spacing w:before="0" w:beforeAutospacing="0" w:after="0" w:afterAutospacing="0"/>
      </w:pPr>
      <w:r w:rsidRPr="00750174">
        <w:rPr>
          <w:rStyle w:val="highlight-yellow"/>
        </w:rPr>
        <w:t xml:space="preserve">Shipley Junction </w:t>
      </w:r>
      <w:r>
        <w:rPr>
          <w:rStyle w:val="highlight-yellow"/>
        </w:rPr>
        <w:t>w</w:t>
      </w:r>
      <w:r w:rsidRPr="00750174">
        <w:rPr>
          <w:rStyle w:val="highlight-yellow"/>
        </w:rPr>
        <w:t xml:space="preserve">ith A454 </w:t>
      </w:r>
      <w:r>
        <w:rPr>
          <w:rStyle w:val="highlight-yellow"/>
        </w:rPr>
        <w:t>t</w:t>
      </w:r>
      <w:r w:rsidRPr="00750174">
        <w:rPr>
          <w:rStyle w:val="highlight-yellow"/>
        </w:rPr>
        <w:t>o Rudge Road</w:t>
      </w:r>
      <w:r>
        <w:t xml:space="preserve"> - </w:t>
      </w:r>
      <w:r w:rsidRPr="00750174">
        <w:rPr>
          <w:rStyle w:val="highlight-yellow"/>
        </w:rPr>
        <w:t>5</w:t>
      </w:r>
      <w:r w:rsidRPr="00750174">
        <w:rPr>
          <w:rStyle w:val="highlight-yellow"/>
          <w:vertAlign w:val="superscript"/>
        </w:rPr>
        <w:t>th</w:t>
      </w:r>
      <w:r>
        <w:rPr>
          <w:rStyle w:val="highlight-yellow"/>
        </w:rPr>
        <w:t>-8</w:t>
      </w:r>
      <w:r w:rsidRPr="000C2896">
        <w:rPr>
          <w:rStyle w:val="highlight-yellow"/>
          <w:vertAlign w:val="superscript"/>
        </w:rPr>
        <w:t>th</w:t>
      </w:r>
      <w:r>
        <w:rPr>
          <w:rStyle w:val="highlight-yellow"/>
        </w:rPr>
        <w:t xml:space="preserve"> </w:t>
      </w:r>
      <w:r w:rsidRPr="00750174">
        <w:rPr>
          <w:rStyle w:val="highlight-yellow"/>
        </w:rPr>
        <w:t>September 2022</w:t>
      </w:r>
      <w:r>
        <w:t xml:space="preserve"> </w:t>
      </w:r>
      <w:r w:rsidR="002D6B86">
        <w:rPr>
          <w:rStyle w:val="Strong"/>
        </w:rPr>
        <w:t>-</w:t>
      </w:r>
      <w:r w:rsidR="002D6B86">
        <w:rPr>
          <w:rStyle w:val="Strong"/>
          <w:b w:val="0"/>
          <w:bCs w:val="0"/>
        </w:rPr>
        <w:t xml:space="preserve"> </w:t>
      </w:r>
      <w:r w:rsidRPr="00750174">
        <w:rPr>
          <w:rStyle w:val="highlight-yellow"/>
        </w:rPr>
        <w:t xml:space="preserve">Severn Trent </w:t>
      </w:r>
      <w:r>
        <w:rPr>
          <w:rStyle w:val="highlight-yellow"/>
        </w:rPr>
        <w:t>W</w:t>
      </w:r>
      <w:r w:rsidRPr="00750174">
        <w:rPr>
          <w:rStyle w:val="highlight-yellow"/>
        </w:rPr>
        <w:t>ater -Long Comm Pipe Repair 25mm</w:t>
      </w:r>
    </w:p>
    <w:p w14:paraId="05F447DD" w14:textId="77777777" w:rsidR="000C2896" w:rsidRDefault="000C2896" w:rsidP="000C2896">
      <w:pPr>
        <w:pStyle w:val="NormalWeb"/>
        <w:spacing w:before="0" w:beforeAutospacing="0" w:after="0" w:afterAutospacing="0"/>
        <w:rPr>
          <w:rStyle w:val="highlight-yellow"/>
        </w:rPr>
      </w:pPr>
    </w:p>
    <w:p w14:paraId="75B28FAA" w14:textId="369EB3B8" w:rsidR="000C2896" w:rsidRDefault="000C2896" w:rsidP="000C2896">
      <w:pPr>
        <w:pStyle w:val="NormalWeb"/>
        <w:spacing w:before="0" w:beforeAutospacing="0" w:after="0" w:afterAutospacing="0"/>
        <w:rPr>
          <w:rStyle w:val="highlight-yellow"/>
        </w:rPr>
      </w:pPr>
      <w:r w:rsidRPr="00A87697">
        <w:rPr>
          <w:rStyle w:val="highlight-yellow"/>
        </w:rPr>
        <w:t xml:space="preserve">Dallicott Junction </w:t>
      </w:r>
      <w:r w:rsidR="002D6B86">
        <w:rPr>
          <w:rStyle w:val="highlight-yellow"/>
        </w:rPr>
        <w:t>t</w:t>
      </w:r>
      <w:r w:rsidRPr="00A87697">
        <w:rPr>
          <w:rStyle w:val="highlight-yellow"/>
        </w:rPr>
        <w:t>o Digbeth Lane Hop</w:t>
      </w:r>
      <w:r>
        <w:rPr>
          <w:rStyle w:val="highlight-yellow"/>
        </w:rPr>
        <w:t>s</w:t>
      </w:r>
      <w:r w:rsidRPr="00A87697">
        <w:rPr>
          <w:rStyle w:val="highlight-yellow"/>
        </w:rPr>
        <w:t>ton</w:t>
      </w:r>
      <w:r>
        <w:rPr>
          <w:rStyle w:val="highlight-yellow"/>
        </w:rPr>
        <w:t>e</w:t>
      </w:r>
      <w:r w:rsidRPr="00A87697">
        <w:rPr>
          <w:rStyle w:val="highlight-yellow"/>
        </w:rPr>
        <w:t xml:space="preserve"> </w:t>
      </w:r>
      <w:r w:rsidR="0030645C">
        <w:rPr>
          <w:rStyle w:val="highlight-yellow"/>
        </w:rPr>
        <w:t>–</w:t>
      </w:r>
      <w:r>
        <w:t xml:space="preserve"> </w:t>
      </w:r>
      <w:r w:rsidRPr="00A87697">
        <w:rPr>
          <w:rStyle w:val="highlight-yellow"/>
        </w:rPr>
        <w:t>12</w:t>
      </w:r>
      <w:r w:rsidR="0030645C" w:rsidRPr="0030645C">
        <w:rPr>
          <w:rStyle w:val="highlight-yellow"/>
          <w:vertAlign w:val="superscript"/>
        </w:rPr>
        <w:t>th</w:t>
      </w:r>
      <w:r>
        <w:rPr>
          <w:rStyle w:val="highlight-yellow"/>
        </w:rPr>
        <w:t>-</w:t>
      </w:r>
      <w:r w:rsidRPr="00A87697">
        <w:rPr>
          <w:rStyle w:val="highlight-yellow"/>
        </w:rPr>
        <w:t>16</w:t>
      </w:r>
      <w:r w:rsidR="0030645C" w:rsidRPr="0030645C">
        <w:rPr>
          <w:rStyle w:val="highlight-yellow"/>
          <w:vertAlign w:val="superscript"/>
        </w:rPr>
        <w:t>th</w:t>
      </w:r>
      <w:r w:rsidR="0030645C">
        <w:rPr>
          <w:rStyle w:val="highlight-yellow"/>
        </w:rPr>
        <w:t xml:space="preserve"> </w:t>
      </w:r>
      <w:r w:rsidRPr="00A87697">
        <w:rPr>
          <w:rStyle w:val="highlight-yellow"/>
        </w:rPr>
        <w:t>September 2022</w:t>
      </w:r>
      <w:r>
        <w:t xml:space="preserve"> </w:t>
      </w:r>
      <w:r>
        <w:rPr>
          <w:rStyle w:val="Strong"/>
          <w:b w:val="0"/>
          <w:bCs w:val="0"/>
        </w:rPr>
        <w:t>t</w:t>
      </w:r>
      <w:r w:rsidRPr="000C2896">
        <w:rPr>
          <w:rStyle w:val="Strong"/>
          <w:b w:val="0"/>
          <w:bCs w:val="0"/>
        </w:rPr>
        <w:t>o enable</w:t>
      </w:r>
      <w:r>
        <w:rPr>
          <w:rStyle w:val="Strong"/>
        </w:rPr>
        <w:t xml:space="preserve"> </w:t>
      </w:r>
      <w:r w:rsidRPr="00A87697">
        <w:rPr>
          <w:rStyle w:val="highlight-yellow"/>
        </w:rPr>
        <w:t>Openreach</w:t>
      </w:r>
      <w:r>
        <w:rPr>
          <w:rStyle w:val="highlight-yellow"/>
        </w:rPr>
        <w:t xml:space="preserve"> to i</w:t>
      </w:r>
      <w:r w:rsidRPr="00A87697">
        <w:rPr>
          <w:rStyle w:val="highlight-yellow"/>
        </w:rPr>
        <w:t xml:space="preserve">nstall 499m of cables in </w:t>
      </w:r>
      <w:r>
        <w:rPr>
          <w:rStyle w:val="highlight-yellow"/>
        </w:rPr>
        <w:t>v</w:t>
      </w:r>
      <w:r w:rsidRPr="00A87697">
        <w:rPr>
          <w:rStyle w:val="highlight-yellow"/>
        </w:rPr>
        <w:t>erge</w:t>
      </w:r>
      <w:r w:rsidR="002D6B86">
        <w:rPr>
          <w:rStyle w:val="highlight-yellow"/>
        </w:rPr>
        <w:t>.</w:t>
      </w:r>
    </w:p>
    <w:p w14:paraId="580280CA" w14:textId="77777777" w:rsidR="002D6B86" w:rsidRPr="00A87697" w:rsidRDefault="002D6B86" w:rsidP="000C2896">
      <w:pPr>
        <w:pStyle w:val="NormalWeb"/>
        <w:spacing w:before="0" w:beforeAutospacing="0" w:after="0" w:afterAutospacing="0"/>
      </w:pPr>
    </w:p>
    <w:p w14:paraId="51851F4A" w14:textId="30F42ABE" w:rsidR="00CA18F7" w:rsidRDefault="00B76D8E" w:rsidP="00851439">
      <w:pPr>
        <w:tabs>
          <w:tab w:val="left" w:pos="709"/>
          <w:tab w:val="left" w:pos="851"/>
          <w:tab w:val="left" w:pos="1134"/>
          <w:tab w:val="left" w:pos="2835"/>
        </w:tabs>
        <w:ind w:left="0"/>
        <w:rPr>
          <w:rFonts w:ascii="Times New Roman" w:hAnsi="Times New Roman" w:cs="Times New Roman"/>
          <w:sz w:val="24"/>
          <w:szCs w:val="24"/>
        </w:rPr>
      </w:pPr>
      <w:r w:rsidRPr="00B76D8E">
        <w:rPr>
          <w:rFonts w:ascii="Times New Roman" w:hAnsi="Times New Roman" w:cs="Times New Roman"/>
          <w:sz w:val="24"/>
          <w:szCs w:val="24"/>
        </w:rPr>
        <w:t>1</w:t>
      </w:r>
      <w:r w:rsidR="00755EAF">
        <w:rPr>
          <w:rFonts w:ascii="Times New Roman" w:hAnsi="Times New Roman" w:cs="Times New Roman"/>
          <w:sz w:val="24"/>
          <w:szCs w:val="24"/>
        </w:rPr>
        <w:t>25</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68CC4A3C" w14:textId="77777777" w:rsidR="00A321EC" w:rsidRDefault="00175F8B" w:rsidP="00A321EC">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Village Hall Committee</w:t>
      </w:r>
    </w:p>
    <w:p w14:paraId="79B7AB81" w14:textId="0048BDFC" w:rsidR="00175F8B" w:rsidRDefault="00400DF2" w:rsidP="00A321EC">
      <w:pPr>
        <w:tabs>
          <w:tab w:val="left" w:pos="709"/>
          <w:tab w:val="left" w:pos="851"/>
          <w:tab w:val="left" w:pos="1134"/>
          <w:tab w:val="left" w:pos="2835"/>
        </w:tabs>
        <w:ind w:left="709"/>
        <w:rPr>
          <w:rFonts w:ascii="Times New Roman" w:hAnsi="Times New Roman" w:cs="Times New Roman"/>
          <w:sz w:val="24"/>
          <w:szCs w:val="24"/>
        </w:rPr>
      </w:pPr>
      <w:r w:rsidRPr="00400DF2">
        <w:rPr>
          <w:rFonts w:ascii="Times New Roman" w:hAnsi="Times New Roman" w:cs="Times New Roman"/>
          <w:sz w:val="24"/>
          <w:szCs w:val="24"/>
        </w:rPr>
        <w:t>Counc</w:t>
      </w:r>
      <w:r>
        <w:rPr>
          <w:rFonts w:ascii="Times New Roman" w:hAnsi="Times New Roman" w:cs="Times New Roman"/>
          <w:sz w:val="24"/>
          <w:szCs w:val="24"/>
        </w:rPr>
        <w:t>i</w:t>
      </w:r>
      <w:r w:rsidRPr="00400DF2">
        <w:rPr>
          <w:rFonts w:ascii="Times New Roman" w:hAnsi="Times New Roman" w:cs="Times New Roman"/>
          <w:sz w:val="24"/>
          <w:szCs w:val="24"/>
        </w:rPr>
        <w:t xml:space="preserve">llor Wade had attended the </w:t>
      </w:r>
      <w:r>
        <w:rPr>
          <w:rFonts w:ascii="Times New Roman" w:hAnsi="Times New Roman" w:cs="Times New Roman"/>
          <w:sz w:val="24"/>
          <w:szCs w:val="24"/>
        </w:rPr>
        <w:t xml:space="preserve">September </w:t>
      </w:r>
      <w:r w:rsidRPr="00400DF2">
        <w:rPr>
          <w:rFonts w:ascii="Times New Roman" w:hAnsi="Times New Roman" w:cs="Times New Roman"/>
          <w:sz w:val="24"/>
          <w:szCs w:val="24"/>
        </w:rPr>
        <w:t>meeting</w:t>
      </w:r>
      <w:r>
        <w:rPr>
          <w:rFonts w:ascii="Times New Roman" w:hAnsi="Times New Roman" w:cs="Times New Roman"/>
          <w:sz w:val="24"/>
          <w:szCs w:val="24"/>
        </w:rPr>
        <w:t>.  He reported the windows are going to be painted.  The committee had decided small euonymus shrubs will be planted in the bed under the front window of the hall.</w:t>
      </w:r>
      <w:r>
        <w:t xml:space="preserve"> </w:t>
      </w:r>
      <w:r>
        <w:rPr>
          <w:rFonts w:ascii="Times New Roman" w:hAnsi="Times New Roman" w:cs="Times New Roman"/>
          <w:sz w:val="24"/>
          <w:szCs w:val="24"/>
        </w:rPr>
        <w:t>At present there are no clubs using the hall.</w:t>
      </w:r>
    </w:p>
    <w:p w14:paraId="01AD2C64" w14:textId="77777777" w:rsidR="00A321EC" w:rsidRPr="00400DF2" w:rsidRDefault="00A321EC" w:rsidP="00A321EC">
      <w:pPr>
        <w:tabs>
          <w:tab w:val="left" w:pos="709"/>
          <w:tab w:val="left" w:pos="851"/>
          <w:tab w:val="left" w:pos="1134"/>
          <w:tab w:val="left" w:pos="2835"/>
        </w:tabs>
        <w:ind w:left="709"/>
      </w:pPr>
    </w:p>
    <w:p w14:paraId="00D49309" w14:textId="4485B9BC" w:rsidR="00811B84" w:rsidRDefault="00E91DC3"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Wolverhampton Airport Consultative Committee</w:t>
      </w:r>
    </w:p>
    <w:p w14:paraId="4F239141" w14:textId="77777777" w:rsidR="00A321EC" w:rsidRDefault="00E91DC3" w:rsidP="00AB179D">
      <w:pPr>
        <w:pStyle w:val="Header"/>
        <w:jc w:val="both"/>
        <w:rPr>
          <w:rFonts w:ascii="Times New Roman" w:hAnsi="Times New Roman" w:cs="Times New Roman"/>
          <w:sz w:val="24"/>
          <w:szCs w:val="24"/>
        </w:rPr>
      </w:pPr>
      <w:r w:rsidRPr="00E91DC3">
        <w:rPr>
          <w:rFonts w:ascii="Times New Roman" w:hAnsi="Times New Roman" w:cs="Times New Roman"/>
          <w:sz w:val="24"/>
          <w:szCs w:val="24"/>
        </w:rPr>
        <w:t>Councillor Parr reported the meeting</w:t>
      </w:r>
      <w:r w:rsidR="00A321EC">
        <w:rPr>
          <w:rFonts w:ascii="Times New Roman" w:hAnsi="Times New Roman" w:cs="Times New Roman"/>
          <w:sz w:val="24"/>
          <w:szCs w:val="24"/>
        </w:rPr>
        <w:t xml:space="preserve"> of the Consultative Committee</w:t>
      </w:r>
      <w:r>
        <w:rPr>
          <w:rFonts w:ascii="Times New Roman" w:hAnsi="Times New Roman" w:cs="Times New Roman"/>
          <w:sz w:val="24"/>
          <w:szCs w:val="24"/>
        </w:rPr>
        <w:t xml:space="preserve"> </w:t>
      </w:r>
      <w:r w:rsidR="00850CCD">
        <w:rPr>
          <w:rFonts w:ascii="Times New Roman" w:hAnsi="Times New Roman" w:cs="Times New Roman"/>
          <w:sz w:val="24"/>
          <w:szCs w:val="24"/>
        </w:rPr>
        <w:t>had been held</w:t>
      </w:r>
      <w:r>
        <w:rPr>
          <w:rFonts w:ascii="Times New Roman" w:hAnsi="Times New Roman" w:cs="Times New Roman"/>
          <w:sz w:val="24"/>
          <w:szCs w:val="24"/>
        </w:rPr>
        <w:t xml:space="preserve"> on </w:t>
      </w:r>
    </w:p>
    <w:p w14:paraId="5C94D2EA" w14:textId="0C8AE494" w:rsidR="00AB179D" w:rsidRDefault="00E91DC3" w:rsidP="002D6B86">
      <w:pPr>
        <w:pStyle w:val="Header"/>
        <w:jc w:val="both"/>
        <w:rPr>
          <w:rFonts w:ascii="Times New Roman" w:hAnsi="Times New Roman" w:cs="Times New Roman"/>
          <w:bCs/>
          <w:sz w:val="24"/>
          <w:szCs w:val="24"/>
        </w:rPr>
      </w:pPr>
      <w:r>
        <w:rPr>
          <w:rFonts w:ascii="Times New Roman" w:hAnsi="Times New Roman" w:cs="Times New Roman"/>
          <w:sz w:val="24"/>
          <w:szCs w:val="24"/>
        </w:rPr>
        <w:t>17</w:t>
      </w:r>
      <w:r w:rsidRPr="00E91DC3">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r w:rsidR="00850CCD">
        <w:rPr>
          <w:rFonts w:ascii="Times New Roman" w:hAnsi="Times New Roman" w:cs="Times New Roman"/>
          <w:sz w:val="24"/>
          <w:szCs w:val="24"/>
        </w:rPr>
        <w:t xml:space="preserve"> </w:t>
      </w:r>
      <w:r w:rsidR="00AB179D" w:rsidRPr="00AB179D">
        <w:rPr>
          <w:rFonts w:ascii="Times New Roman" w:hAnsi="Times New Roman" w:cs="Times New Roman"/>
          <w:bCs/>
          <w:sz w:val="24"/>
          <w:szCs w:val="24"/>
        </w:rPr>
        <w:t xml:space="preserve">The planning application remained </w:t>
      </w:r>
      <w:proofErr w:type="gramStart"/>
      <w:r w:rsidR="00AB179D" w:rsidRPr="00AB179D">
        <w:rPr>
          <w:rFonts w:ascii="Times New Roman" w:hAnsi="Times New Roman" w:cs="Times New Roman"/>
          <w:bCs/>
          <w:sz w:val="24"/>
          <w:szCs w:val="24"/>
        </w:rPr>
        <w:t>ongoing,</w:t>
      </w:r>
      <w:proofErr w:type="gramEnd"/>
      <w:r w:rsidR="00AB179D" w:rsidRPr="00AB179D">
        <w:rPr>
          <w:rFonts w:ascii="Times New Roman" w:hAnsi="Times New Roman" w:cs="Times New Roman"/>
          <w:bCs/>
          <w:sz w:val="24"/>
          <w:szCs w:val="24"/>
        </w:rPr>
        <w:t xml:space="preserve"> South Staffordshire Council</w:t>
      </w:r>
      <w:r w:rsidR="00AB179D">
        <w:rPr>
          <w:rFonts w:ascii="Times New Roman" w:hAnsi="Times New Roman" w:cs="Times New Roman"/>
          <w:bCs/>
          <w:sz w:val="24"/>
          <w:szCs w:val="24"/>
        </w:rPr>
        <w:t xml:space="preserve"> had</w:t>
      </w:r>
      <w:r w:rsidR="00AB179D" w:rsidRPr="00AB179D">
        <w:rPr>
          <w:rFonts w:ascii="Times New Roman" w:hAnsi="Times New Roman" w:cs="Times New Roman"/>
          <w:bCs/>
          <w:sz w:val="24"/>
          <w:szCs w:val="24"/>
        </w:rPr>
        <w:t xml:space="preserve"> brought in independent consultants to review MCR Properties business case.</w:t>
      </w:r>
    </w:p>
    <w:p w14:paraId="476FAD43" w14:textId="77777777" w:rsidR="002D6B86" w:rsidRDefault="002D6B86" w:rsidP="002D6B86">
      <w:pPr>
        <w:pStyle w:val="Header"/>
        <w:jc w:val="both"/>
        <w:rPr>
          <w:rFonts w:ascii="Times New Roman" w:hAnsi="Times New Roman" w:cs="Times New Roman"/>
          <w:sz w:val="24"/>
          <w:szCs w:val="24"/>
        </w:rPr>
      </w:pPr>
    </w:p>
    <w:p w14:paraId="744F9328"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02266AA7"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3108290F"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4AA96689"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35DC6F9E"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3C14EBB6"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4DD60AF7" w14:textId="64B2D7FD" w:rsidR="00875E1D" w:rsidRDefault="00B76D8E"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lastRenderedPageBreak/>
        <w:t>1</w:t>
      </w:r>
      <w:r w:rsidR="00755EAF">
        <w:rPr>
          <w:rFonts w:ascii="Times New Roman" w:hAnsi="Times New Roman" w:cs="Times New Roman"/>
          <w:sz w:val="24"/>
          <w:szCs w:val="24"/>
        </w:rPr>
        <w:t>26</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0817DB0" w14:textId="133CAC21" w:rsidR="003258EE" w:rsidRDefault="00E84BDF" w:rsidP="001F6B40">
      <w:pPr>
        <w:pStyle w:val="NoSpacing"/>
        <w:tabs>
          <w:tab w:val="left" w:pos="1560"/>
          <w:tab w:val="left" w:pos="2835"/>
        </w:tabs>
        <w:rPr>
          <w:rFonts w:ascii="Times New Roman" w:hAnsi="Times New Roman" w:cs="Times New Roman"/>
          <w:sz w:val="24"/>
          <w:szCs w:val="24"/>
        </w:rPr>
      </w:pPr>
      <w:proofErr w:type="spellStart"/>
      <w:r>
        <w:rPr>
          <w:rFonts w:ascii="Times New Roman" w:hAnsi="Times New Roman" w:cs="Times New Roman"/>
          <w:sz w:val="24"/>
          <w:szCs w:val="24"/>
        </w:rPr>
        <w:t>Chq</w:t>
      </w:r>
      <w:proofErr w:type="spellEnd"/>
      <w:r>
        <w:rPr>
          <w:rFonts w:ascii="Times New Roman" w:hAnsi="Times New Roman" w:cs="Times New Roman"/>
          <w:sz w:val="24"/>
          <w:szCs w:val="24"/>
        </w:rPr>
        <w:t xml:space="preserve">.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1F6B40">
        <w:rPr>
          <w:rFonts w:ascii="Times New Roman" w:hAnsi="Times New Roman" w:cs="Times New Roman"/>
          <w:sz w:val="24"/>
          <w:szCs w:val="24"/>
        </w:rPr>
        <w:t>4</w:t>
      </w:r>
      <w:r w:rsidR="00755EAF">
        <w:rPr>
          <w:rFonts w:ascii="Times New Roman" w:hAnsi="Times New Roman" w:cs="Times New Roman"/>
          <w:sz w:val="24"/>
          <w:szCs w:val="24"/>
        </w:rPr>
        <w:t>2</w:t>
      </w:r>
      <w:r w:rsidR="002924D7" w:rsidRPr="002924D7">
        <w:rPr>
          <w:rFonts w:ascii="Times New Roman" w:hAnsi="Times New Roman" w:cs="Times New Roman"/>
          <w:sz w:val="24"/>
          <w:szCs w:val="24"/>
        </w:rPr>
        <w:t xml:space="preserve"> </w:t>
      </w:r>
      <w:r w:rsidR="001F6B40">
        <w:rPr>
          <w:rFonts w:ascii="Times New Roman" w:hAnsi="Times New Roman" w:cs="Times New Roman"/>
          <w:sz w:val="24"/>
          <w:szCs w:val="24"/>
        </w:rPr>
        <w:t xml:space="preserve">SSE - energy for </w:t>
      </w:r>
      <w:proofErr w:type="gramStart"/>
      <w:r w:rsidR="001F6B40">
        <w:rPr>
          <w:rFonts w:ascii="Times New Roman" w:hAnsi="Times New Roman" w:cs="Times New Roman"/>
          <w:sz w:val="24"/>
          <w:szCs w:val="24"/>
        </w:rPr>
        <w:t>street lights</w:t>
      </w:r>
      <w:proofErr w:type="gramEnd"/>
      <w:r w:rsidR="001F6B40">
        <w:rPr>
          <w:rFonts w:ascii="Times New Roman" w:hAnsi="Times New Roman" w:cs="Times New Roman"/>
          <w:sz w:val="24"/>
          <w:szCs w:val="24"/>
        </w:rPr>
        <w:t xml:space="preserve"> 02/07/22 to 01/08/22………………£196.43                       </w:t>
      </w:r>
    </w:p>
    <w:p w14:paraId="00ED8696" w14:textId="68B74549" w:rsidR="00D06F61" w:rsidRDefault="003258EE" w:rsidP="007F655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w:t>
      </w:r>
      <w:r w:rsidR="001F6B40">
        <w:rPr>
          <w:rFonts w:ascii="Times New Roman" w:hAnsi="Times New Roman" w:cs="Times New Roman"/>
          <w:sz w:val="24"/>
          <w:szCs w:val="24"/>
        </w:rPr>
        <w:t>4</w:t>
      </w:r>
      <w:r w:rsidR="00755EAF">
        <w:rPr>
          <w:rFonts w:ascii="Times New Roman" w:hAnsi="Times New Roman" w:cs="Times New Roman"/>
          <w:sz w:val="24"/>
          <w:szCs w:val="24"/>
        </w:rPr>
        <w:t>3</w:t>
      </w:r>
      <w:r w:rsidR="001F6B40">
        <w:rPr>
          <w:rFonts w:ascii="Times New Roman" w:hAnsi="Times New Roman" w:cs="Times New Roman"/>
          <w:sz w:val="24"/>
          <w:szCs w:val="24"/>
        </w:rPr>
        <w:t xml:space="preserve"> M</w:t>
      </w:r>
      <w:r w:rsidR="00755EAF">
        <w:rPr>
          <w:rFonts w:ascii="Times New Roman" w:hAnsi="Times New Roman" w:cs="Times New Roman"/>
          <w:sz w:val="24"/>
          <w:szCs w:val="24"/>
        </w:rPr>
        <w:t>SD Lighting Ltd. – replacement street light column…………...£753.60</w:t>
      </w:r>
    </w:p>
    <w:p w14:paraId="5126D34D" w14:textId="77777777" w:rsidR="00755EAF" w:rsidRDefault="001F6B40"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755EAF">
        <w:rPr>
          <w:rFonts w:ascii="Times New Roman" w:hAnsi="Times New Roman" w:cs="Times New Roman"/>
          <w:sz w:val="24"/>
          <w:szCs w:val="24"/>
        </w:rPr>
        <w:t>001744 Shropshire Council – licensing fee for bonfire and fireworks</w:t>
      </w:r>
      <w:r>
        <w:rPr>
          <w:rFonts w:ascii="Times New Roman" w:hAnsi="Times New Roman" w:cs="Times New Roman"/>
          <w:sz w:val="24"/>
          <w:szCs w:val="24"/>
        </w:rPr>
        <w:t xml:space="preserve"> </w:t>
      </w:r>
    </w:p>
    <w:p w14:paraId="39BCD42F" w14:textId="30C57F63" w:rsidR="00A6259B" w:rsidRDefault="00755EAF"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event…………………………………………………………...</w:t>
      </w:r>
      <w:r w:rsidR="001F6B40">
        <w:rPr>
          <w:rFonts w:ascii="Times New Roman" w:hAnsi="Times New Roman" w:cs="Times New Roman"/>
          <w:sz w:val="24"/>
          <w:szCs w:val="24"/>
        </w:rPr>
        <w:t xml:space="preserve"> £</w:t>
      </w:r>
      <w:r>
        <w:rPr>
          <w:rFonts w:ascii="Times New Roman" w:hAnsi="Times New Roman" w:cs="Times New Roman"/>
          <w:sz w:val="24"/>
          <w:szCs w:val="24"/>
        </w:rPr>
        <w:t>21</w:t>
      </w:r>
      <w:r w:rsidR="001F6B40">
        <w:rPr>
          <w:rFonts w:ascii="Times New Roman" w:hAnsi="Times New Roman" w:cs="Times New Roman"/>
          <w:sz w:val="24"/>
          <w:szCs w:val="24"/>
        </w:rPr>
        <w:t>.00</w:t>
      </w:r>
    </w:p>
    <w:p w14:paraId="23B4D487" w14:textId="05A52AFB" w:rsidR="00755EAF" w:rsidRDefault="00755EAF"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001745 Arthur J. Gallagher Insurance Brokers Ltd. – renewal of</w:t>
      </w:r>
    </w:p>
    <w:p w14:paraId="084DEBE2" w14:textId="2AD499DC" w:rsidR="00755EAF" w:rsidRDefault="00755EAF"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insurance …………………………………………………… £1322.66</w:t>
      </w:r>
    </w:p>
    <w:p w14:paraId="29826EB8" w14:textId="77777777" w:rsidR="00C15D7A" w:rsidRDefault="00C15D7A"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0C9D6C11"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t>
      </w:r>
      <w:r w:rsidR="00755EAF">
        <w:rPr>
          <w:rFonts w:ascii="Times New Roman" w:hAnsi="Times New Roman" w:cs="Times New Roman"/>
          <w:sz w:val="24"/>
          <w:szCs w:val="24"/>
        </w:rPr>
        <w:t>Wade</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proofErr w:type="gramStart"/>
      <w:r w:rsidR="00A6259B">
        <w:rPr>
          <w:rFonts w:ascii="Times New Roman" w:hAnsi="Times New Roman" w:cs="Times New Roman"/>
          <w:sz w:val="24"/>
          <w:szCs w:val="24"/>
        </w:rPr>
        <w:t>Pa</w:t>
      </w:r>
      <w:r w:rsidR="00755EAF">
        <w:rPr>
          <w:rFonts w:ascii="Times New Roman" w:hAnsi="Times New Roman" w:cs="Times New Roman"/>
          <w:sz w:val="24"/>
          <w:szCs w:val="24"/>
        </w:rPr>
        <w:t>tel</w:t>
      </w:r>
      <w:proofErr w:type="gramEnd"/>
      <w:r w:rsidR="00A6259B">
        <w:rPr>
          <w:rFonts w:ascii="Times New Roman" w:hAnsi="Times New Roman" w:cs="Times New Roman"/>
          <w:sz w:val="24"/>
          <w:szCs w:val="24"/>
        </w:rPr>
        <w:t xml:space="preserve"> 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6E8FF00E"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755EAF">
        <w:rPr>
          <w:rFonts w:ascii="Times New Roman" w:hAnsi="Times New Roman" w:cs="Times New Roman"/>
          <w:sz w:val="24"/>
          <w:szCs w:val="24"/>
        </w:rPr>
        <w:t>9.2</w:t>
      </w:r>
      <w:r w:rsidR="00A6259B">
        <w:rPr>
          <w:rFonts w:ascii="Times New Roman" w:hAnsi="Times New Roman" w:cs="Times New Roman"/>
          <w:sz w:val="24"/>
          <w:szCs w:val="24"/>
        </w:rPr>
        <w:t>0</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1DAAC417"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1F6B40">
        <w:rPr>
          <w:rFonts w:ascii="Times New Roman" w:hAnsi="Times New Roman" w:cs="Times New Roman"/>
          <w:sz w:val="24"/>
          <w:szCs w:val="24"/>
        </w:rPr>
        <w:t>1</w:t>
      </w:r>
      <w:r w:rsidR="00755EAF">
        <w:rPr>
          <w:rFonts w:ascii="Times New Roman" w:hAnsi="Times New Roman" w:cs="Times New Roman"/>
          <w:sz w:val="24"/>
          <w:szCs w:val="24"/>
        </w:rPr>
        <w:t>0</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755EAF">
        <w:rPr>
          <w:rFonts w:ascii="Times New Roman" w:hAnsi="Times New Roman" w:cs="Times New Roman"/>
          <w:sz w:val="24"/>
          <w:szCs w:val="24"/>
        </w:rPr>
        <w:t>Octo</w:t>
      </w:r>
      <w:r w:rsidR="00E91DC3">
        <w:rPr>
          <w:rFonts w:ascii="Times New Roman" w:hAnsi="Times New Roman" w:cs="Times New Roman"/>
          <w:sz w:val="24"/>
          <w:szCs w:val="24"/>
        </w:rPr>
        <w:t>ber</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A20C" w14:textId="77777777" w:rsidR="00137B0B" w:rsidRDefault="00137B0B" w:rsidP="00706DF9">
      <w:r>
        <w:separator/>
      </w:r>
    </w:p>
  </w:endnote>
  <w:endnote w:type="continuationSeparator" w:id="0">
    <w:p w14:paraId="5965F663" w14:textId="77777777" w:rsidR="00137B0B" w:rsidRDefault="00137B0B"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0336" w14:textId="77777777" w:rsidR="00137B0B" w:rsidRDefault="00137B0B" w:rsidP="00706DF9">
      <w:r>
        <w:separator/>
      </w:r>
    </w:p>
  </w:footnote>
  <w:footnote w:type="continuationSeparator" w:id="0">
    <w:p w14:paraId="0B0A328C" w14:textId="77777777" w:rsidR="00137B0B" w:rsidRDefault="00137B0B"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78A"/>
    <w:rsid w:val="00060824"/>
    <w:rsid w:val="000608AB"/>
    <w:rsid w:val="00060AA7"/>
    <w:rsid w:val="00060E3A"/>
    <w:rsid w:val="00060E45"/>
    <w:rsid w:val="00061075"/>
    <w:rsid w:val="0006138B"/>
    <w:rsid w:val="00061390"/>
    <w:rsid w:val="000616DF"/>
    <w:rsid w:val="000616F4"/>
    <w:rsid w:val="00061803"/>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876"/>
    <w:rsid w:val="000C0B50"/>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E0086"/>
    <w:rsid w:val="004E02EF"/>
    <w:rsid w:val="004E0385"/>
    <w:rsid w:val="004E0471"/>
    <w:rsid w:val="004E064F"/>
    <w:rsid w:val="004E0DCF"/>
    <w:rsid w:val="004E0F38"/>
    <w:rsid w:val="004E120F"/>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615"/>
    <w:rsid w:val="006C0828"/>
    <w:rsid w:val="006C0D1F"/>
    <w:rsid w:val="006C0FEB"/>
    <w:rsid w:val="006C1327"/>
    <w:rsid w:val="006C13B4"/>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A7C"/>
    <w:rsid w:val="008B5BC6"/>
    <w:rsid w:val="008B5C32"/>
    <w:rsid w:val="008B5D95"/>
    <w:rsid w:val="008B68D4"/>
    <w:rsid w:val="008B6C57"/>
    <w:rsid w:val="008B6E7D"/>
    <w:rsid w:val="008B711B"/>
    <w:rsid w:val="008B71F5"/>
    <w:rsid w:val="008B788F"/>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76B"/>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4C67"/>
    <w:rsid w:val="00A5525F"/>
    <w:rsid w:val="00A5583D"/>
    <w:rsid w:val="00A56348"/>
    <w:rsid w:val="00A5643E"/>
    <w:rsid w:val="00A56E75"/>
    <w:rsid w:val="00A56F87"/>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2022-10-07T18:47:00Z</dcterms:created>
  <dcterms:modified xsi:type="dcterms:W3CDTF">2022-10-07T18:47:00Z</dcterms:modified>
</cp:coreProperties>
</file>